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03AC" w14:textId="6F72022A" w:rsidR="00A87195" w:rsidRDefault="00686F9A"/>
    <w:p w14:paraId="5C4AB1DA" w14:textId="77777777" w:rsidR="009B6E2E" w:rsidRPr="00515C24" w:rsidRDefault="009B6E2E" w:rsidP="00FD1C1C">
      <w:pPr>
        <w:pStyle w:val="ListHeadingTeal"/>
        <w:framePr w:w="2401" w:h="10741" w:hRule="exact" w:wrap="around" w:x="1248" w:y="2408"/>
        <w:spacing w:line="220" w:lineRule="exact"/>
        <w:rPr>
          <w:rFonts w:ascii="Arial" w:hAnsi="Arial" w:cs="Arial"/>
          <w:b/>
          <w:color w:val="0B72BA"/>
          <w:sz w:val="16"/>
          <w:szCs w:val="16"/>
        </w:rPr>
      </w:pPr>
      <w:r w:rsidRPr="00515C24">
        <w:rPr>
          <w:rFonts w:ascii="Arial" w:hAnsi="Arial" w:cs="Arial"/>
          <w:b/>
          <w:color w:val="0B72BA"/>
          <w:sz w:val="16"/>
          <w:szCs w:val="16"/>
        </w:rPr>
        <w:t>Client</w:t>
      </w:r>
    </w:p>
    <w:p w14:paraId="3895E644" w14:textId="4D8D916A" w:rsidR="009B6E2E" w:rsidRPr="00515C24" w:rsidRDefault="009B6E2E" w:rsidP="00FD1C1C">
      <w:pPr>
        <w:pStyle w:val="ListItemTeal"/>
        <w:framePr w:w="2401" w:h="10741" w:hRule="exact" w:wrap="around" w:x="1248" w:y="2408"/>
        <w:rPr>
          <w:rFonts w:cs="Arial"/>
          <w:color w:val="0B72BA"/>
          <w:sz w:val="18"/>
          <w:szCs w:val="18"/>
        </w:rPr>
      </w:pPr>
      <w:r w:rsidRPr="00515C24">
        <w:rPr>
          <w:rFonts w:cs="Arial"/>
          <w:color w:val="0B72BA"/>
          <w:sz w:val="18"/>
          <w:szCs w:val="18"/>
        </w:rPr>
        <w:t xml:space="preserve">City of </w:t>
      </w:r>
      <w:r w:rsidR="00313216" w:rsidRPr="00515C24">
        <w:rPr>
          <w:rFonts w:cs="Arial"/>
          <w:color w:val="0B72BA"/>
          <w:sz w:val="18"/>
          <w:szCs w:val="18"/>
        </w:rPr>
        <w:t>Pompano Beach</w:t>
      </w:r>
    </w:p>
    <w:p w14:paraId="0F81C96C" w14:textId="77777777" w:rsidR="009B6E2E" w:rsidRPr="00515C24" w:rsidRDefault="009B6E2E" w:rsidP="00FD1C1C">
      <w:pPr>
        <w:pStyle w:val="ListItemTeal"/>
        <w:framePr w:w="2401" w:h="10741" w:hRule="exact" w:wrap="around" w:x="1248" w:y="2408"/>
        <w:rPr>
          <w:rFonts w:cs="Arial"/>
          <w:color w:val="0B72BA"/>
        </w:rPr>
      </w:pPr>
    </w:p>
    <w:p w14:paraId="0118F487" w14:textId="77777777" w:rsidR="009B6E2E" w:rsidRPr="00515C24" w:rsidRDefault="009B6E2E" w:rsidP="00FD1C1C">
      <w:pPr>
        <w:pStyle w:val="ListHeadingTeal"/>
        <w:framePr w:w="2401" w:h="10741" w:hRule="exact" w:wrap="around" w:x="1248" w:y="2408"/>
        <w:spacing w:line="220" w:lineRule="exact"/>
        <w:rPr>
          <w:rFonts w:ascii="Arial" w:hAnsi="Arial" w:cs="Arial"/>
          <w:b/>
          <w:color w:val="0B72BA"/>
          <w:sz w:val="16"/>
          <w:szCs w:val="16"/>
        </w:rPr>
      </w:pPr>
      <w:r w:rsidRPr="00515C24">
        <w:rPr>
          <w:rFonts w:ascii="Arial" w:hAnsi="Arial" w:cs="Arial"/>
          <w:b/>
          <w:color w:val="0B72BA"/>
          <w:sz w:val="16"/>
          <w:szCs w:val="16"/>
        </w:rPr>
        <w:t>Scope of Services</w:t>
      </w:r>
    </w:p>
    <w:p w14:paraId="2D469414" w14:textId="1A6A6C72" w:rsidR="009B6E2E" w:rsidRDefault="00302475" w:rsidP="00FD1C1C">
      <w:pPr>
        <w:pStyle w:val="ListItemTeal"/>
        <w:framePr w:w="2401" w:h="10741" w:hRule="exact" w:wrap="around" w:x="1248" w:y="2408"/>
        <w:ind w:left="0" w:firstLine="0"/>
        <w:rPr>
          <w:rFonts w:cs="Arial"/>
          <w:color w:val="0B72BA"/>
          <w:sz w:val="18"/>
          <w:szCs w:val="18"/>
        </w:rPr>
      </w:pPr>
      <w:r>
        <w:rPr>
          <w:rFonts w:cs="Arial"/>
          <w:color w:val="0B72BA"/>
          <w:sz w:val="18"/>
          <w:szCs w:val="18"/>
        </w:rPr>
        <w:t>Preparation, review, and logging of program compliance documentation</w:t>
      </w:r>
    </w:p>
    <w:p w14:paraId="4351D821" w14:textId="77777777" w:rsidR="00302475" w:rsidRPr="00515C24" w:rsidRDefault="00302475" w:rsidP="00FD1C1C">
      <w:pPr>
        <w:pStyle w:val="ListItemTeal"/>
        <w:framePr w:w="2401" w:h="10741" w:hRule="exact" w:wrap="around" w:x="1248" w:y="2408"/>
        <w:ind w:left="0" w:firstLine="0"/>
        <w:rPr>
          <w:rFonts w:cs="Arial"/>
          <w:color w:val="0B72BA"/>
        </w:rPr>
      </w:pPr>
    </w:p>
    <w:p w14:paraId="07AB904C" w14:textId="77777777" w:rsidR="009B6E2E" w:rsidRPr="00515C24" w:rsidRDefault="009B6E2E" w:rsidP="00FD1C1C">
      <w:pPr>
        <w:pStyle w:val="ListHeadingTeal"/>
        <w:framePr w:w="2401" w:h="10741" w:hRule="exact" w:wrap="around" w:x="1248" w:y="2408"/>
        <w:spacing w:line="220" w:lineRule="exact"/>
        <w:rPr>
          <w:rFonts w:ascii="Arial" w:hAnsi="Arial" w:cs="Arial"/>
          <w:b/>
          <w:color w:val="0B72BA"/>
          <w:sz w:val="16"/>
          <w:szCs w:val="16"/>
        </w:rPr>
      </w:pPr>
      <w:r w:rsidRPr="00515C24">
        <w:rPr>
          <w:rFonts w:ascii="Arial" w:hAnsi="Arial" w:cs="Arial"/>
          <w:b/>
          <w:color w:val="0B72BA"/>
          <w:sz w:val="16"/>
          <w:szCs w:val="16"/>
        </w:rPr>
        <w:t>Contact</w:t>
      </w:r>
    </w:p>
    <w:p w14:paraId="69E1C21A" w14:textId="626218B8" w:rsidR="003F23A3" w:rsidRPr="00515C24" w:rsidRDefault="00B11FF1" w:rsidP="00FD1C1C">
      <w:pPr>
        <w:pStyle w:val="List"/>
        <w:framePr w:w="2401" w:h="10741" w:hRule="exact" w:wrap="around" w:vAnchor="page" w:hAnchor="page" w:x="1248" w:y="2408" w:anchorLock="1"/>
        <w:spacing w:line="220" w:lineRule="exact"/>
        <w:rPr>
          <w:rFonts w:cs="Arial"/>
          <w:color w:val="0B72BA"/>
          <w:spacing w:val="-4"/>
          <w:sz w:val="18"/>
          <w:szCs w:val="18"/>
        </w:rPr>
      </w:pPr>
      <w:r w:rsidRPr="00515C24">
        <w:rPr>
          <w:rFonts w:cs="Arial"/>
          <w:color w:val="0B72BA"/>
          <w:spacing w:val="-4"/>
          <w:sz w:val="18"/>
          <w:szCs w:val="18"/>
        </w:rPr>
        <w:t>Ms. Tammy Goo</w:t>
      </w:r>
      <w:r w:rsidR="00FC7299" w:rsidRPr="00515C24">
        <w:rPr>
          <w:rFonts w:cs="Arial"/>
          <w:color w:val="0B72BA"/>
          <w:spacing w:val="-4"/>
          <w:sz w:val="18"/>
          <w:szCs w:val="18"/>
        </w:rPr>
        <w:t>d</w:t>
      </w:r>
    </w:p>
    <w:p w14:paraId="51401EAE" w14:textId="77777777" w:rsidR="00885239" w:rsidRDefault="003F23A3" w:rsidP="00FD1C1C">
      <w:pPr>
        <w:pStyle w:val="List"/>
        <w:framePr w:w="2401" w:h="10741" w:hRule="exact" w:wrap="around" w:vAnchor="page" w:hAnchor="page" w:x="1248" w:y="2408" w:anchorLock="1"/>
        <w:spacing w:line="220" w:lineRule="exact"/>
        <w:rPr>
          <w:rFonts w:cs="Arial"/>
          <w:color w:val="0B72BA"/>
          <w:spacing w:val="-4"/>
          <w:sz w:val="18"/>
          <w:szCs w:val="18"/>
        </w:rPr>
      </w:pPr>
      <w:r w:rsidRPr="00515C24">
        <w:rPr>
          <w:rFonts w:cs="Arial"/>
          <w:color w:val="0B72BA"/>
          <w:spacing w:val="-4"/>
          <w:sz w:val="18"/>
          <w:szCs w:val="18"/>
        </w:rPr>
        <w:t>Utilities Treatment Plants</w:t>
      </w:r>
    </w:p>
    <w:p w14:paraId="14E05A8E" w14:textId="44ECF357" w:rsidR="003F23A3" w:rsidRPr="00515C24" w:rsidRDefault="00B11FF1" w:rsidP="001B7616">
      <w:pPr>
        <w:pStyle w:val="List"/>
        <w:framePr w:w="2401" w:h="10741" w:hRule="exact" w:wrap="around" w:vAnchor="page" w:hAnchor="page" w:x="1248" w:y="2408" w:anchorLock="1"/>
        <w:spacing w:line="220" w:lineRule="exact"/>
        <w:ind w:firstLine="0"/>
        <w:rPr>
          <w:rFonts w:cs="Arial"/>
          <w:color w:val="0B72BA"/>
          <w:spacing w:val="-4"/>
          <w:sz w:val="18"/>
          <w:szCs w:val="18"/>
        </w:rPr>
      </w:pPr>
      <w:r w:rsidRPr="00515C24">
        <w:rPr>
          <w:rFonts w:cs="Arial"/>
          <w:color w:val="0B72BA"/>
          <w:spacing w:val="-4"/>
          <w:sz w:val="18"/>
          <w:szCs w:val="18"/>
        </w:rPr>
        <w:t>Project Manager</w:t>
      </w:r>
    </w:p>
    <w:p w14:paraId="7DFEBDC4" w14:textId="77777777" w:rsidR="003F23A3" w:rsidRPr="00515C24" w:rsidRDefault="003F23A3" w:rsidP="00FD1C1C">
      <w:pPr>
        <w:pStyle w:val="List"/>
        <w:framePr w:w="2401" w:h="10741" w:hRule="exact" w:wrap="around" w:vAnchor="page" w:hAnchor="page" w:x="1248" w:y="2408" w:anchorLock="1"/>
        <w:spacing w:line="220" w:lineRule="exact"/>
        <w:rPr>
          <w:rFonts w:cs="Arial"/>
          <w:color w:val="0B72BA"/>
          <w:spacing w:val="-4"/>
          <w:sz w:val="18"/>
          <w:szCs w:val="18"/>
        </w:rPr>
      </w:pPr>
      <w:r w:rsidRPr="00515C24">
        <w:rPr>
          <w:rFonts w:cs="Arial"/>
          <w:color w:val="0B72BA"/>
          <w:spacing w:val="-4"/>
          <w:sz w:val="18"/>
          <w:szCs w:val="18"/>
        </w:rPr>
        <w:t>City of Pompano Beach</w:t>
      </w:r>
    </w:p>
    <w:p w14:paraId="30C313A5" w14:textId="77777777" w:rsidR="003F23A3" w:rsidRPr="00515C24" w:rsidRDefault="003F23A3" w:rsidP="00FD1C1C">
      <w:pPr>
        <w:pStyle w:val="List"/>
        <w:framePr w:w="2401" w:h="10741" w:hRule="exact" w:wrap="around" w:vAnchor="page" w:hAnchor="page" w:x="1248" w:y="2408" w:anchorLock="1"/>
        <w:spacing w:line="220" w:lineRule="exact"/>
        <w:rPr>
          <w:rFonts w:cs="Arial"/>
          <w:color w:val="0B72BA"/>
          <w:spacing w:val="-4"/>
          <w:sz w:val="18"/>
          <w:szCs w:val="18"/>
        </w:rPr>
      </w:pPr>
      <w:r w:rsidRPr="00515C24">
        <w:rPr>
          <w:rFonts w:cs="Arial"/>
          <w:color w:val="0B72BA"/>
          <w:spacing w:val="-4"/>
          <w:sz w:val="18"/>
          <w:szCs w:val="18"/>
        </w:rPr>
        <w:t>1205 N.E. 5th Avenue</w:t>
      </w:r>
    </w:p>
    <w:p w14:paraId="46D57C21" w14:textId="77777777" w:rsidR="003F23A3" w:rsidRPr="00515C24" w:rsidRDefault="003F23A3" w:rsidP="00FD1C1C">
      <w:pPr>
        <w:pStyle w:val="List"/>
        <w:framePr w:w="2401" w:h="10741" w:hRule="exact" w:wrap="around" w:vAnchor="page" w:hAnchor="page" w:x="1248" w:y="2408" w:anchorLock="1"/>
        <w:spacing w:line="220" w:lineRule="exact"/>
        <w:rPr>
          <w:rFonts w:cs="Arial"/>
          <w:color w:val="0B72BA"/>
          <w:spacing w:val="-4"/>
          <w:sz w:val="18"/>
          <w:szCs w:val="18"/>
        </w:rPr>
      </w:pPr>
      <w:r w:rsidRPr="00515C24">
        <w:rPr>
          <w:rFonts w:cs="Arial"/>
          <w:color w:val="0B72BA"/>
          <w:spacing w:val="-4"/>
          <w:sz w:val="18"/>
          <w:szCs w:val="18"/>
        </w:rPr>
        <w:t>Pompano Beach, FL  33061</w:t>
      </w:r>
    </w:p>
    <w:p w14:paraId="0707DA01" w14:textId="1BC5C645" w:rsidR="003F23A3" w:rsidRPr="00515C24" w:rsidRDefault="003F23A3" w:rsidP="00FD1C1C">
      <w:pPr>
        <w:pStyle w:val="List"/>
        <w:framePr w:w="2401" w:h="10741" w:hRule="exact" w:wrap="around" w:vAnchor="page" w:hAnchor="page" w:x="1248" w:y="2408" w:anchorLock="1"/>
        <w:spacing w:line="220" w:lineRule="exact"/>
        <w:rPr>
          <w:rFonts w:cs="Arial"/>
          <w:color w:val="0B72BA"/>
          <w:spacing w:val="-4"/>
          <w:sz w:val="18"/>
          <w:szCs w:val="18"/>
        </w:rPr>
      </w:pPr>
      <w:r w:rsidRPr="00515C24">
        <w:rPr>
          <w:rFonts w:cs="Arial"/>
          <w:color w:val="0B72BA"/>
          <w:spacing w:val="-4"/>
          <w:sz w:val="18"/>
          <w:szCs w:val="18"/>
        </w:rPr>
        <w:t>954.</w:t>
      </w:r>
      <w:r w:rsidR="00FC7299" w:rsidRPr="00515C24">
        <w:rPr>
          <w:rFonts w:cs="Arial"/>
          <w:color w:val="0B72BA"/>
          <w:spacing w:val="-4"/>
          <w:sz w:val="18"/>
          <w:szCs w:val="18"/>
        </w:rPr>
        <w:t>786</w:t>
      </w:r>
      <w:r w:rsidRPr="00515C24">
        <w:rPr>
          <w:rFonts w:cs="Arial"/>
          <w:color w:val="0B72BA"/>
          <w:spacing w:val="-4"/>
          <w:sz w:val="18"/>
          <w:szCs w:val="18"/>
        </w:rPr>
        <w:t>.</w:t>
      </w:r>
      <w:r w:rsidR="00FC7299" w:rsidRPr="00515C24">
        <w:rPr>
          <w:rFonts w:cs="Arial"/>
          <w:color w:val="0B72BA"/>
          <w:spacing w:val="-4"/>
          <w:sz w:val="18"/>
          <w:szCs w:val="18"/>
        </w:rPr>
        <w:t>5512</w:t>
      </w:r>
    </w:p>
    <w:p w14:paraId="2ADCDAFA" w14:textId="5E6E657E" w:rsidR="009B6E2E" w:rsidRPr="00E43B17" w:rsidRDefault="00FC7299" w:rsidP="00FD1C1C">
      <w:pPr>
        <w:pStyle w:val="List"/>
        <w:framePr w:w="2401" w:h="10741" w:hRule="exact" w:wrap="around" w:vAnchor="page" w:hAnchor="page" w:x="1248" w:y="2408" w:anchorLock="1"/>
        <w:spacing w:after="0" w:line="220" w:lineRule="exact"/>
        <w:rPr>
          <w:rFonts w:cs="Arial"/>
          <w:color w:val="0B72BA"/>
          <w:spacing w:val="-4"/>
          <w:sz w:val="18"/>
          <w:szCs w:val="18"/>
        </w:rPr>
      </w:pPr>
      <w:r w:rsidRPr="00E43B17">
        <w:rPr>
          <w:color w:val="0B72BA"/>
          <w:sz w:val="18"/>
          <w:szCs w:val="18"/>
        </w:rPr>
        <w:t>Tammy.Good@copbfl.com</w:t>
      </w:r>
    </w:p>
    <w:p w14:paraId="4D53289F" w14:textId="77777777" w:rsidR="003F23A3" w:rsidRPr="00515C24" w:rsidRDefault="003F23A3" w:rsidP="00FD1C1C">
      <w:pPr>
        <w:pStyle w:val="List"/>
        <w:framePr w:w="2401" w:h="10741" w:hRule="exact" w:wrap="around" w:vAnchor="page" w:hAnchor="page" w:x="1248" w:y="2408" w:anchorLock="1"/>
        <w:spacing w:after="0" w:line="220" w:lineRule="exact"/>
        <w:rPr>
          <w:rFonts w:cs="Arial"/>
          <w:color w:val="0B72BA"/>
        </w:rPr>
      </w:pPr>
    </w:p>
    <w:p w14:paraId="75C97D90" w14:textId="77777777" w:rsidR="009B6E2E" w:rsidRPr="00515C24" w:rsidRDefault="009B6E2E" w:rsidP="00FD1C1C">
      <w:pPr>
        <w:pStyle w:val="ListHeadingTeal"/>
        <w:framePr w:w="2401" w:h="10741" w:hRule="exact" w:wrap="around" w:x="1248" w:y="2408"/>
        <w:spacing w:line="220" w:lineRule="exact"/>
        <w:rPr>
          <w:rFonts w:ascii="Arial" w:hAnsi="Arial" w:cs="Arial"/>
          <w:b/>
          <w:color w:val="0B72BA"/>
          <w:sz w:val="16"/>
          <w:szCs w:val="16"/>
        </w:rPr>
      </w:pPr>
      <w:r w:rsidRPr="00515C24">
        <w:rPr>
          <w:rFonts w:ascii="Arial" w:hAnsi="Arial" w:cs="Arial"/>
          <w:b/>
          <w:color w:val="0B72BA"/>
          <w:sz w:val="16"/>
          <w:szCs w:val="16"/>
        </w:rPr>
        <w:t>Start Date</w:t>
      </w:r>
    </w:p>
    <w:p w14:paraId="4DE2E7DC" w14:textId="215ECB38" w:rsidR="009B6E2E" w:rsidRPr="00515C24" w:rsidRDefault="009B6E2E" w:rsidP="00FD1C1C">
      <w:pPr>
        <w:pStyle w:val="ListItemTeal"/>
        <w:framePr w:w="2401" w:h="10741" w:hRule="exact" w:wrap="around" w:x="1248" w:y="2408"/>
        <w:rPr>
          <w:rFonts w:cs="Arial"/>
          <w:color w:val="0B72BA"/>
          <w:sz w:val="18"/>
          <w:szCs w:val="18"/>
        </w:rPr>
      </w:pPr>
      <w:r w:rsidRPr="00515C24">
        <w:rPr>
          <w:rFonts w:cs="Arial"/>
          <w:color w:val="0B72BA"/>
          <w:sz w:val="18"/>
          <w:szCs w:val="18"/>
        </w:rPr>
        <w:t>0</w:t>
      </w:r>
      <w:r w:rsidR="00455D84">
        <w:rPr>
          <w:rFonts w:cs="Arial"/>
          <w:color w:val="0B72BA"/>
          <w:sz w:val="18"/>
          <w:szCs w:val="18"/>
        </w:rPr>
        <w:t>4/2023</w:t>
      </w:r>
    </w:p>
    <w:p w14:paraId="14E5C827" w14:textId="77777777" w:rsidR="009B6E2E" w:rsidRPr="00515C24" w:rsidRDefault="009B6E2E" w:rsidP="00FD1C1C">
      <w:pPr>
        <w:pStyle w:val="List"/>
        <w:framePr w:w="2401" w:h="10741" w:hRule="exact" w:wrap="around" w:vAnchor="page" w:hAnchor="page" w:x="1248" w:y="2408" w:anchorLock="1"/>
        <w:spacing w:after="0" w:line="220" w:lineRule="exact"/>
        <w:rPr>
          <w:rFonts w:cs="Arial"/>
          <w:color w:val="0B72BA"/>
        </w:rPr>
      </w:pPr>
    </w:p>
    <w:p w14:paraId="4E3C42DB" w14:textId="77777777" w:rsidR="009B6E2E" w:rsidRPr="00515C24" w:rsidRDefault="009B6E2E" w:rsidP="00FD1C1C">
      <w:pPr>
        <w:pStyle w:val="ListHeadingTeal"/>
        <w:framePr w:w="2401" w:h="10741" w:hRule="exact" w:wrap="around" w:x="1248" w:y="2408"/>
        <w:spacing w:line="220" w:lineRule="exact"/>
        <w:rPr>
          <w:rFonts w:ascii="Arial" w:hAnsi="Arial" w:cs="Arial"/>
          <w:b/>
          <w:color w:val="0B72BA"/>
          <w:sz w:val="16"/>
          <w:szCs w:val="16"/>
        </w:rPr>
      </w:pPr>
      <w:r w:rsidRPr="00515C24">
        <w:rPr>
          <w:rFonts w:ascii="Arial" w:hAnsi="Arial" w:cs="Arial"/>
          <w:b/>
          <w:color w:val="0B72BA"/>
          <w:sz w:val="16"/>
          <w:szCs w:val="16"/>
        </w:rPr>
        <w:t>Completion Date</w:t>
      </w:r>
    </w:p>
    <w:p w14:paraId="78DD985B" w14:textId="1D05FFEA" w:rsidR="009B6E2E" w:rsidRDefault="00166534" w:rsidP="00FD1C1C">
      <w:pPr>
        <w:pStyle w:val="ListItemTeal"/>
        <w:framePr w:w="2401" w:h="10741" w:hRule="exact" w:wrap="around" w:x="1248" w:y="2408"/>
        <w:ind w:left="0" w:firstLine="0"/>
        <w:rPr>
          <w:rFonts w:cs="Arial"/>
          <w:color w:val="0B72BA"/>
          <w:sz w:val="18"/>
          <w:szCs w:val="18"/>
        </w:rPr>
      </w:pPr>
      <w:r w:rsidRPr="00515C24">
        <w:rPr>
          <w:rFonts w:cs="Arial"/>
          <w:color w:val="0B72BA"/>
          <w:sz w:val="18"/>
          <w:szCs w:val="18"/>
        </w:rPr>
        <w:t>Ongoing</w:t>
      </w:r>
    </w:p>
    <w:p w14:paraId="0A3775F3" w14:textId="0CB498C3" w:rsidR="00531AA5" w:rsidRDefault="00531AA5" w:rsidP="00FD1C1C">
      <w:pPr>
        <w:pStyle w:val="ListItemTeal"/>
        <w:framePr w:w="2401" w:h="10741" w:hRule="exact" w:wrap="around" w:x="1248" w:y="2408"/>
        <w:ind w:left="0" w:firstLine="0"/>
        <w:rPr>
          <w:rFonts w:cs="Arial"/>
          <w:color w:val="0B72BA"/>
          <w:sz w:val="18"/>
          <w:szCs w:val="18"/>
        </w:rPr>
      </w:pPr>
    </w:p>
    <w:p w14:paraId="07552E23" w14:textId="601C0541" w:rsidR="00531AA5" w:rsidRPr="00531AA5" w:rsidRDefault="00531AA5" w:rsidP="00FD1C1C">
      <w:pPr>
        <w:pStyle w:val="ListHeadingTeal"/>
        <w:framePr w:w="2401" w:h="10741" w:hRule="exact" w:wrap="around" w:x="1248" w:y="2408"/>
        <w:spacing w:line="220" w:lineRule="exact"/>
        <w:rPr>
          <w:rFonts w:ascii="Arial" w:hAnsi="Arial" w:cs="Arial"/>
          <w:b/>
          <w:color w:val="0B72BA"/>
          <w:spacing w:val="-4"/>
          <w:sz w:val="16"/>
          <w:szCs w:val="16"/>
        </w:rPr>
      </w:pPr>
      <w:r w:rsidRPr="00531AA5">
        <w:rPr>
          <w:rFonts w:ascii="Arial" w:hAnsi="Arial" w:cs="Arial"/>
          <w:b/>
          <w:color w:val="0B72BA"/>
          <w:spacing w:val="-4"/>
          <w:sz w:val="16"/>
          <w:szCs w:val="16"/>
        </w:rPr>
        <w:t>Engineering Fee</w:t>
      </w:r>
    </w:p>
    <w:p w14:paraId="682AE23A" w14:textId="04DF58DD" w:rsidR="009B6E2E" w:rsidRDefault="00531AA5" w:rsidP="00FD1C1C">
      <w:pPr>
        <w:pStyle w:val="ListItemTeal"/>
        <w:framePr w:w="2401" w:h="10741" w:hRule="exact" w:wrap="around" w:x="1248" w:y="2408"/>
        <w:ind w:left="0" w:firstLine="0"/>
        <w:rPr>
          <w:rFonts w:cs="Arial"/>
          <w:color w:val="0B72BA"/>
          <w:sz w:val="18"/>
          <w:szCs w:val="18"/>
        </w:rPr>
      </w:pPr>
      <w:r>
        <w:rPr>
          <w:rFonts w:cs="Arial"/>
          <w:color w:val="0B72BA"/>
          <w:sz w:val="18"/>
          <w:szCs w:val="18"/>
        </w:rPr>
        <w:t>$</w:t>
      </w:r>
      <w:r w:rsidR="00395D49" w:rsidRPr="00885239">
        <w:rPr>
          <w:rFonts w:cs="Arial"/>
          <w:color w:val="0B72BA"/>
          <w:sz w:val="18"/>
          <w:szCs w:val="18"/>
        </w:rPr>
        <w:t>100</w:t>
      </w:r>
      <w:r w:rsidRPr="00885239">
        <w:rPr>
          <w:rFonts w:cs="Arial"/>
          <w:color w:val="0B72BA"/>
          <w:sz w:val="18"/>
          <w:szCs w:val="18"/>
        </w:rPr>
        <w:t>,</w:t>
      </w:r>
      <w:r w:rsidR="00395D49" w:rsidRPr="00885239">
        <w:rPr>
          <w:rFonts w:cs="Arial"/>
          <w:color w:val="0B72BA"/>
          <w:sz w:val="18"/>
          <w:szCs w:val="18"/>
        </w:rPr>
        <w:t>0</w:t>
      </w:r>
      <w:r w:rsidRPr="00885239">
        <w:rPr>
          <w:rFonts w:cs="Arial"/>
          <w:color w:val="0B72BA"/>
          <w:sz w:val="18"/>
          <w:szCs w:val="18"/>
        </w:rPr>
        <w:t>00</w:t>
      </w:r>
    </w:p>
    <w:p w14:paraId="01A8E8FD" w14:textId="77777777" w:rsidR="00531AA5" w:rsidRPr="00515C24" w:rsidRDefault="00531AA5" w:rsidP="00FD1C1C">
      <w:pPr>
        <w:pStyle w:val="ListItemTeal"/>
        <w:framePr w:w="2401" w:h="10741" w:hRule="exact" w:wrap="around" w:x="1248" w:y="2408"/>
        <w:ind w:left="0" w:firstLine="0"/>
        <w:rPr>
          <w:rFonts w:cs="Arial"/>
          <w:color w:val="0B72BA"/>
          <w:sz w:val="18"/>
          <w:szCs w:val="18"/>
        </w:rPr>
      </w:pPr>
    </w:p>
    <w:p w14:paraId="25CFB481" w14:textId="4604A07A" w:rsidR="00166534" w:rsidRPr="00515C24" w:rsidRDefault="00455D84" w:rsidP="00FD1C1C">
      <w:pPr>
        <w:pStyle w:val="ListHeadingTeal"/>
        <w:framePr w:w="2401" w:h="10741" w:hRule="exact" w:wrap="around" w:x="1248" w:y="2408"/>
        <w:spacing w:line="220" w:lineRule="exact"/>
        <w:rPr>
          <w:rFonts w:ascii="Arial" w:hAnsi="Arial" w:cs="Arial"/>
          <w:b/>
          <w:color w:val="0B72BA"/>
          <w:spacing w:val="-4"/>
          <w:sz w:val="16"/>
          <w:szCs w:val="16"/>
        </w:rPr>
      </w:pPr>
      <w:r>
        <w:rPr>
          <w:rFonts w:ascii="Arial" w:hAnsi="Arial" w:cs="Arial"/>
          <w:b/>
          <w:color w:val="0B72BA"/>
          <w:spacing w:val="-4"/>
          <w:sz w:val="16"/>
          <w:szCs w:val="16"/>
        </w:rPr>
        <w:t>Surtax Grant Amount</w:t>
      </w:r>
    </w:p>
    <w:p w14:paraId="38ECA350" w14:textId="2D3859C4" w:rsidR="004D2A7B" w:rsidRPr="00515C24" w:rsidRDefault="00723576" w:rsidP="00FD1C1C">
      <w:pPr>
        <w:pStyle w:val="ListItemTeal"/>
        <w:framePr w:w="2401" w:h="10741" w:hRule="exact" w:wrap="around" w:x="1248" w:y="2408"/>
        <w:rPr>
          <w:rFonts w:cs="Arial"/>
          <w:color w:val="0B72BA"/>
          <w:sz w:val="18"/>
          <w:szCs w:val="18"/>
        </w:rPr>
      </w:pPr>
      <w:r w:rsidRPr="00455D84">
        <w:rPr>
          <w:rFonts w:cs="Arial"/>
          <w:color w:val="0B72BA"/>
          <w:sz w:val="18"/>
          <w:szCs w:val="18"/>
        </w:rPr>
        <w:t>$</w:t>
      </w:r>
      <w:r w:rsidR="00455D84" w:rsidRPr="00455D84">
        <w:rPr>
          <w:rFonts w:cs="Arial"/>
          <w:color w:val="0B72BA"/>
          <w:sz w:val="18"/>
          <w:szCs w:val="18"/>
        </w:rPr>
        <w:t>4.4</w:t>
      </w:r>
      <w:r w:rsidR="00AC114D" w:rsidRPr="00455D84">
        <w:rPr>
          <w:rFonts w:cs="Arial"/>
          <w:color w:val="0B72BA"/>
          <w:sz w:val="18"/>
          <w:szCs w:val="18"/>
        </w:rPr>
        <w:t xml:space="preserve"> million</w:t>
      </w:r>
    </w:p>
    <w:p w14:paraId="2E81B028" w14:textId="77777777" w:rsidR="009B6E2E" w:rsidRPr="00515C24" w:rsidRDefault="009B6E2E" w:rsidP="00FD1C1C">
      <w:pPr>
        <w:pStyle w:val="List"/>
        <w:framePr w:w="2401" w:h="10741" w:hRule="exact" w:wrap="around" w:vAnchor="page" w:hAnchor="page" w:x="1248" w:y="2408" w:anchorLock="1"/>
        <w:spacing w:after="0" w:line="220" w:lineRule="exact"/>
        <w:ind w:left="0" w:firstLine="0"/>
        <w:rPr>
          <w:rFonts w:cs="Arial"/>
          <w:color w:val="0B72BA"/>
        </w:rPr>
      </w:pPr>
    </w:p>
    <w:p w14:paraId="404FA8C0" w14:textId="77777777" w:rsidR="009B6E2E" w:rsidRPr="00302475" w:rsidRDefault="009B6E2E" w:rsidP="00FD1C1C">
      <w:pPr>
        <w:pStyle w:val="ListHeadingTeal"/>
        <w:framePr w:w="2401" w:h="10741" w:hRule="exact" w:wrap="around" w:x="1248" w:y="2408"/>
        <w:spacing w:line="220" w:lineRule="exact"/>
        <w:rPr>
          <w:rFonts w:ascii="Arial" w:hAnsi="Arial" w:cs="Arial"/>
          <w:b/>
          <w:color w:val="0070C0"/>
          <w:sz w:val="16"/>
          <w:szCs w:val="16"/>
        </w:rPr>
      </w:pPr>
      <w:r w:rsidRPr="00515C24">
        <w:rPr>
          <w:rFonts w:ascii="Arial" w:hAnsi="Arial" w:cs="Arial"/>
          <w:b/>
          <w:color w:val="0B72BA"/>
          <w:sz w:val="16"/>
          <w:szCs w:val="16"/>
        </w:rPr>
        <w:t xml:space="preserve">Key MBC </w:t>
      </w:r>
      <w:r w:rsidRPr="00302475">
        <w:rPr>
          <w:rFonts w:ascii="Arial" w:hAnsi="Arial" w:cs="Arial"/>
          <w:b/>
          <w:color w:val="0070C0"/>
          <w:sz w:val="16"/>
          <w:szCs w:val="16"/>
        </w:rPr>
        <w:t>Staff</w:t>
      </w:r>
    </w:p>
    <w:p w14:paraId="7484350D" w14:textId="77777777" w:rsidR="00381D8C" w:rsidRPr="00302475" w:rsidRDefault="00381D8C" w:rsidP="00FD1C1C">
      <w:pPr>
        <w:pStyle w:val="ListItemTeal"/>
        <w:framePr w:w="2401" w:h="10741" w:hRule="exact" w:wrap="around" w:x="1248" w:y="2408"/>
        <w:ind w:left="0" w:firstLine="0"/>
        <w:rPr>
          <w:rFonts w:cs="Arial"/>
          <w:color w:val="0070C0"/>
          <w:sz w:val="18"/>
          <w:szCs w:val="18"/>
        </w:rPr>
      </w:pPr>
      <w:r w:rsidRPr="00302475">
        <w:rPr>
          <w:rFonts w:cs="Arial"/>
          <w:color w:val="0070C0"/>
          <w:sz w:val="18"/>
          <w:szCs w:val="18"/>
        </w:rPr>
        <w:t>Audra McCafferty, PE</w:t>
      </w:r>
    </w:p>
    <w:p w14:paraId="758C217D" w14:textId="7F4BE9D8" w:rsidR="00491D19" w:rsidRPr="00302475" w:rsidRDefault="00491D19" w:rsidP="00FD1C1C">
      <w:pPr>
        <w:pStyle w:val="ListItemTeal"/>
        <w:framePr w:w="2401" w:h="10741" w:hRule="exact" w:wrap="around" w:x="1248" w:y="2408"/>
        <w:ind w:left="0" w:firstLine="0"/>
        <w:rPr>
          <w:rFonts w:cs="Arial"/>
          <w:color w:val="0070C0"/>
          <w:sz w:val="18"/>
          <w:szCs w:val="18"/>
        </w:rPr>
      </w:pPr>
      <w:r w:rsidRPr="00302475">
        <w:rPr>
          <w:rFonts w:cs="Arial"/>
          <w:color w:val="0070C0"/>
          <w:sz w:val="18"/>
          <w:szCs w:val="18"/>
        </w:rPr>
        <w:t xml:space="preserve">Andrew </w:t>
      </w:r>
      <w:r w:rsidR="00EE6533" w:rsidRPr="00302475">
        <w:rPr>
          <w:rFonts w:cs="Arial"/>
          <w:color w:val="0070C0"/>
          <w:sz w:val="18"/>
          <w:szCs w:val="18"/>
        </w:rPr>
        <w:t xml:space="preserve">H. </w:t>
      </w:r>
      <w:r w:rsidRPr="00302475">
        <w:rPr>
          <w:rFonts w:cs="Arial"/>
          <w:color w:val="0070C0"/>
          <w:sz w:val="18"/>
          <w:szCs w:val="18"/>
        </w:rPr>
        <w:t xml:space="preserve">Barba, </w:t>
      </w:r>
      <w:r w:rsidR="00EE6533" w:rsidRPr="00302475">
        <w:rPr>
          <w:rFonts w:cs="Arial"/>
          <w:color w:val="0070C0"/>
          <w:sz w:val="18"/>
          <w:szCs w:val="18"/>
        </w:rPr>
        <w:t>PE</w:t>
      </w:r>
    </w:p>
    <w:p w14:paraId="4D35749A" w14:textId="77777777" w:rsidR="009B6E2E" w:rsidRPr="00302475" w:rsidRDefault="009B6E2E" w:rsidP="00FD1C1C">
      <w:pPr>
        <w:pStyle w:val="List"/>
        <w:framePr w:w="2401" w:h="10741" w:hRule="exact" w:wrap="around" w:vAnchor="page" w:hAnchor="page" w:x="1248" w:y="2408" w:anchorLock="1"/>
        <w:spacing w:after="0" w:line="220" w:lineRule="exact"/>
        <w:rPr>
          <w:rFonts w:cs="Arial"/>
          <w:color w:val="0070C0"/>
        </w:rPr>
      </w:pPr>
    </w:p>
    <w:p w14:paraId="16C727E4" w14:textId="409DE2C3" w:rsidR="009B6E2E" w:rsidRPr="00302475" w:rsidRDefault="009B6E2E" w:rsidP="00FD1C1C">
      <w:pPr>
        <w:pStyle w:val="ListHeadingTeal"/>
        <w:framePr w:w="2401" w:h="10741" w:hRule="exact" w:wrap="around" w:x="1248" w:y="2408"/>
        <w:spacing w:line="220" w:lineRule="exact"/>
        <w:rPr>
          <w:rFonts w:ascii="Arial" w:hAnsi="Arial" w:cs="Arial"/>
          <w:b/>
          <w:color w:val="0070C0"/>
          <w:sz w:val="16"/>
          <w:szCs w:val="16"/>
        </w:rPr>
      </w:pPr>
      <w:r w:rsidRPr="00302475">
        <w:rPr>
          <w:rFonts w:ascii="Arial" w:hAnsi="Arial" w:cs="Arial"/>
          <w:b/>
          <w:color w:val="0070C0"/>
          <w:sz w:val="16"/>
          <w:szCs w:val="16"/>
        </w:rPr>
        <w:t>Key Features</w:t>
      </w:r>
    </w:p>
    <w:p w14:paraId="2F910858" w14:textId="4CCA9B9A" w:rsidR="00B90243" w:rsidRPr="00302475" w:rsidRDefault="00302475" w:rsidP="00FD1C1C">
      <w:pPr>
        <w:pStyle w:val="ListItemTeal"/>
        <w:framePr w:w="2401" w:h="10741" w:hRule="exact" w:wrap="around" w:x="1248" w:y="2408"/>
        <w:ind w:left="0" w:firstLine="0"/>
        <w:rPr>
          <w:noProof/>
          <w:color w:val="0070C0"/>
          <w:sz w:val="18"/>
          <w:szCs w:val="18"/>
        </w:rPr>
      </w:pPr>
      <w:r w:rsidRPr="00302475">
        <w:rPr>
          <w:noProof/>
          <w:color w:val="0070C0"/>
          <w:sz w:val="18"/>
          <w:szCs w:val="18"/>
        </w:rPr>
        <w:t>Project included certified payrolls, time records, invoices, financial reports, monthly schedule reports, monthly material changes, annual performance metrics, monthly utilization reports, escalation costs request, and grant fund advance requests.</w:t>
      </w:r>
    </w:p>
    <w:p w14:paraId="69F9E0B9" w14:textId="03C9EC97" w:rsidR="00B90243" w:rsidRPr="00140827" w:rsidRDefault="001B7616" w:rsidP="00B90243">
      <w:pPr>
        <w:spacing w:after="280" w:line="280" w:lineRule="exact"/>
        <w:rPr>
          <w:rFonts w:ascii="Arial" w:hAnsi="Arial" w:cs="Arial"/>
          <w:color w:val="FFFFFF"/>
          <w:sz w:val="28"/>
          <w:szCs w:val="28"/>
        </w:rPr>
      </w:pPr>
      <w:r w:rsidRPr="00B90243">
        <w:rPr>
          <w:noProof/>
          <w:snapToGrid/>
        </w:rPr>
        <mc:AlternateContent>
          <mc:Choice Requires="wps">
            <w:drawing>
              <wp:anchor distT="0" distB="0" distL="114300" distR="114300" simplePos="0" relativeHeight="251664384" behindDoc="0" locked="0" layoutInCell="1" allowOverlap="1" wp14:anchorId="24F151C9" wp14:editId="7485FC8C">
                <wp:simplePos x="0" y="0"/>
                <wp:positionH relativeFrom="margin">
                  <wp:align>right</wp:align>
                </wp:positionH>
                <wp:positionV relativeFrom="paragraph">
                  <wp:posOffset>13334</wp:posOffset>
                </wp:positionV>
                <wp:extent cx="4743450" cy="600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00075"/>
                        </a:xfrm>
                        <a:prstGeom prst="rect">
                          <a:avLst/>
                        </a:prstGeom>
                        <a:solidFill>
                          <a:srgbClr val="0B72BA"/>
                        </a:solidFill>
                        <a:ln w="9525">
                          <a:noFill/>
                          <a:miter lim="800000"/>
                          <a:headEnd/>
                          <a:tailEnd/>
                        </a:ln>
                      </wps:spPr>
                      <wps:txbx>
                        <w:txbxContent>
                          <w:p w14:paraId="5BA74153" w14:textId="597BFD85" w:rsidR="00962086" w:rsidRPr="00515C24" w:rsidRDefault="00455D84" w:rsidP="000A0CEE">
                            <w:pPr>
                              <w:spacing w:line="276" w:lineRule="auto"/>
                              <w:rPr>
                                <w:rFonts w:ascii="Arial" w:hAnsi="Arial" w:cs="Arial"/>
                                <w:b/>
                                <w:color w:val="FFFFFF" w:themeColor="background1"/>
                                <w:sz w:val="32"/>
                                <w:szCs w:val="32"/>
                              </w:rPr>
                            </w:pPr>
                            <w:r w:rsidRPr="00455D84">
                              <w:rPr>
                                <w:rFonts w:ascii="Arial" w:hAnsi="Arial" w:cs="Arial"/>
                                <w:b/>
                                <w:color w:val="FFFFFF" w:themeColor="background1"/>
                                <w:sz w:val="32"/>
                                <w:szCs w:val="32"/>
                              </w:rPr>
                              <w:t xml:space="preserve">Surtax Program Compliance Assistance </w:t>
                            </w:r>
                          </w:p>
                          <w:p w14:paraId="2BE43E5E" w14:textId="238FB88A" w:rsidR="000A0CEE" w:rsidRPr="00515C24" w:rsidRDefault="003F23A3" w:rsidP="000A0CEE">
                            <w:pPr>
                              <w:spacing w:line="276" w:lineRule="auto"/>
                              <w:rPr>
                                <w:rFonts w:ascii="Arial" w:hAnsi="Arial" w:cs="Arial"/>
                                <w:color w:val="FFFFFF" w:themeColor="background1"/>
                                <w:sz w:val="28"/>
                                <w:szCs w:val="28"/>
                              </w:rPr>
                            </w:pPr>
                            <w:r w:rsidRPr="00515C24">
                              <w:rPr>
                                <w:rFonts w:ascii="Arial" w:hAnsi="Arial" w:cs="Arial"/>
                                <w:color w:val="FFFFFF" w:themeColor="background1"/>
                                <w:sz w:val="28"/>
                                <w:szCs w:val="28"/>
                              </w:rPr>
                              <w:t>Pompano Beach</w:t>
                            </w:r>
                            <w:r w:rsidR="000A0CEE" w:rsidRPr="00515C24">
                              <w:rPr>
                                <w:rFonts w:ascii="Arial" w:hAnsi="Arial" w:cs="Arial"/>
                                <w:color w:val="FFFFFF" w:themeColor="background1"/>
                                <w:sz w:val="28"/>
                                <w:szCs w:val="28"/>
                              </w:rPr>
                              <w:t>, Florida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151C9" id="_x0000_t202" coordsize="21600,21600" o:spt="202" path="m,l,21600r21600,l21600,xe">
                <v:stroke joinstyle="miter"/>
                <v:path gradientshapeok="t" o:connecttype="rect"/>
              </v:shapetype>
              <v:shape id="Text Box 2" o:spid="_x0000_s1026" type="#_x0000_t202" style="position:absolute;margin-left:322.3pt;margin-top:1.05pt;width:373.5pt;height:47.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" fillcolor="#0b72ba" stroked="f">
                <v:textbox>
                  <w:txbxContent>
                    <w:p w14:paraId="5BA74153" w14:textId="597BFD85" w:rsidR="00962086" w:rsidRPr="00515C24" w:rsidRDefault="00455D84" w:rsidP="000A0CEE">
                      <w:pPr>
                        <w:spacing w:line="276" w:lineRule="auto"/>
                        <w:rPr>
                          <w:rFonts w:ascii="Arial" w:hAnsi="Arial" w:cs="Arial"/>
                          <w:b/>
                          <w:color w:val="FFFFFF" w:themeColor="background1"/>
                          <w:sz w:val="32"/>
                          <w:szCs w:val="32"/>
                        </w:rPr>
                      </w:pPr>
                      <w:r w:rsidRPr="00455D84">
                        <w:rPr>
                          <w:rFonts w:ascii="Arial" w:hAnsi="Arial" w:cs="Arial"/>
                          <w:b/>
                          <w:color w:val="FFFFFF" w:themeColor="background1"/>
                          <w:sz w:val="32"/>
                          <w:szCs w:val="32"/>
                        </w:rPr>
                        <w:t xml:space="preserve">Surtax Program Compliance Assistance </w:t>
                      </w:r>
                    </w:p>
                    <w:p w14:paraId="2BE43E5E" w14:textId="238FB88A" w:rsidR="000A0CEE" w:rsidRPr="00515C24" w:rsidRDefault="003F23A3" w:rsidP="000A0CEE">
                      <w:pPr>
                        <w:spacing w:line="276" w:lineRule="auto"/>
                        <w:rPr>
                          <w:rFonts w:ascii="Arial" w:hAnsi="Arial" w:cs="Arial"/>
                          <w:color w:val="FFFFFF" w:themeColor="background1"/>
                          <w:sz w:val="28"/>
                          <w:szCs w:val="28"/>
                        </w:rPr>
                      </w:pPr>
                      <w:r w:rsidRPr="00515C24">
                        <w:rPr>
                          <w:rFonts w:ascii="Arial" w:hAnsi="Arial" w:cs="Arial"/>
                          <w:color w:val="FFFFFF" w:themeColor="background1"/>
                          <w:sz w:val="28"/>
                          <w:szCs w:val="28"/>
                        </w:rPr>
                        <w:t>Pompano Beach</w:t>
                      </w:r>
                      <w:r w:rsidR="000A0CEE" w:rsidRPr="00515C24">
                        <w:rPr>
                          <w:rFonts w:ascii="Arial" w:hAnsi="Arial" w:cs="Arial"/>
                          <w:color w:val="FFFFFF" w:themeColor="background1"/>
                          <w:sz w:val="28"/>
                          <w:szCs w:val="28"/>
                        </w:rPr>
                        <w:t>, Florida</w:t>
                      </w:r>
                    </w:p>
                  </w:txbxContent>
                </v:textbox>
                <w10:wrap anchorx="margin"/>
              </v:shape>
            </w:pict>
          </mc:Fallback>
        </mc:AlternateContent>
      </w:r>
    </w:p>
    <w:p w14:paraId="4B155460" w14:textId="2F6FC16B" w:rsidR="0024038C" w:rsidRPr="004D39EE" w:rsidRDefault="0024038C" w:rsidP="004D39EE">
      <w:pPr>
        <w:spacing w:after="280" w:line="280" w:lineRule="exact"/>
        <w:rPr>
          <w:rFonts w:ascii="Garamond" w:hAnsi="Garamond"/>
          <w:sz w:val="22"/>
        </w:rPr>
      </w:pPr>
      <w:r>
        <w:rPr>
          <w:rFonts w:ascii="Garamond" w:hAnsi="Garamond"/>
          <w:noProof/>
          <w:sz w:val="22"/>
        </w:rPr>
        <w:drawing>
          <wp:anchor distT="0" distB="0" distL="114300" distR="114300" simplePos="0" relativeHeight="251665408" behindDoc="1" locked="0" layoutInCell="1" allowOverlap="1" wp14:anchorId="66CF130B" wp14:editId="5FE35639">
            <wp:simplePos x="0" y="0"/>
            <wp:positionH relativeFrom="margin">
              <wp:align>right</wp:align>
            </wp:positionH>
            <wp:positionV relativeFrom="paragraph">
              <wp:posOffset>267335</wp:posOffset>
            </wp:positionV>
            <wp:extent cx="4733925" cy="2405380"/>
            <wp:effectExtent l="0" t="0" r="9525" b="0"/>
            <wp:wrapTight wrapText="bothSides">
              <wp:wrapPolygon edited="0">
                <wp:start x="0" y="0"/>
                <wp:lineTo x="0" y="21383"/>
                <wp:lineTo x="21557" y="21383"/>
                <wp:lineTo x="21557" y="0"/>
                <wp:lineTo x="0" y="0"/>
              </wp:wrapPolygon>
            </wp:wrapTight>
            <wp:docPr id="1426317774" name="Picture 14263177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240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E6B95" w14:textId="5A495A2D" w:rsidR="00754066" w:rsidRDefault="00754066" w:rsidP="00754066">
      <w:pPr>
        <w:spacing w:after="100" w:afterAutospacing="1"/>
        <w:rPr>
          <w:rFonts w:ascii="Arial" w:hAnsi="Arial" w:cs="Arial"/>
          <w:snapToGrid/>
          <w:color w:val="0B72BB"/>
          <w:sz w:val="28"/>
          <w:szCs w:val="28"/>
        </w:rPr>
      </w:pPr>
      <w:r w:rsidRPr="00754066">
        <w:rPr>
          <w:rFonts w:ascii="Arial" w:hAnsi="Arial" w:cs="Arial"/>
          <w:snapToGrid/>
          <w:color w:val="0B72BB"/>
          <w:sz w:val="28"/>
          <w:szCs w:val="28"/>
        </w:rPr>
        <w:t>Background</w:t>
      </w:r>
    </w:p>
    <w:p w14:paraId="120CE464" w14:textId="23E5DC4A" w:rsidR="00754066" w:rsidRPr="00754066" w:rsidRDefault="00455D84" w:rsidP="001B7616">
      <w:pPr>
        <w:spacing w:after="100" w:afterAutospacing="1"/>
        <w:jc w:val="both"/>
        <w:rPr>
          <w:rFonts w:ascii="Garamond" w:hAnsi="Garamond"/>
          <w:sz w:val="22"/>
          <w:szCs w:val="22"/>
        </w:rPr>
      </w:pPr>
      <w:r w:rsidRPr="00455D84">
        <w:rPr>
          <w:rFonts w:ascii="Garamond" w:hAnsi="Garamond"/>
          <w:sz w:val="22"/>
          <w:szCs w:val="22"/>
        </w:rPr>
        <w:t xml:space="preserve">Broward County voters approved a 30-year, one percent sales surtax for transportation in November 2018. Surtax revenues were received by Broward County in 2019. The City of Pompano Beach has been approved for Surtax funding for several projects during Cycle 1 of the program. The City has </w:t>
      </w:r>
      <w:r w:rsidR="00E40949" w:rsidRPr="00455D84">
        <w:rPr>
          <w:rFonts w:ascii="Garamond" w:hAnsi="Garamond"/>
          <w:sz w:val="22"/>
          <w:szCs w:val="22"/>
        </w:rPr>
        <w:t>entered</w:t>
      </w:r>
      <w:r w:rsidRPr="00455D84">
        <w:rPr>
          <w:rFonts w:ascii="Garamond" w:hAnsi="Garamond"/>
          <w:sz w:val="22"/>
          <w:szCs w:val="22"/>
        </w:rPr>
        <w:t xml:space="preserve"> an Interlocal Agreement (ILA) with the County for each approved project. The surtax program ILAs between the County and grant recipients require that recipients perform certain administrative and documentation activities </w:t>
      </w:r>
      <w:r w:rsidR="00E40949" w:rsidRPr="00455D84">
        <w:rPr>
          <w:rFonts w:ascii="Garamond" w:hAnsi="Garamond"/>
          <w:sz w:val="22"/>
          <w:szCs w:val="22"/>
        </w:rPr>
        <w:t>to</w:t>
      </w:r>
      <w:r w:rsidRPr="00455D84">
        <w:rPr>
          <w:rFonts w:ascii="Garamond" w:hAnsi="Garamond"/>
          <w:sz w:val="22"/>
          <w:szCs w:val="22"/>
        </w:rPr>
        <w:t xml:space="preserve"> receive grant funds and remain in compliance with the program</w:t>
      </w:r>
      <w:r>
        <w:rPr>
          <w:rFonts w:ascii="Garamond" w:hAnsi="Garamond"/>
          <w:sz w:val="22"/>
          <w:szCs w:val="22"/>
        </w:rPr>
        <w:t>.</w:t>
      </w:r>
    </w:p>
    <w:p w14:paraId="52C95F94" w14:textId="77777777" w:rsidR="00754066" w:rsidRPr="00754066" w:rsidRDefault="00754066" w:rsidP="001B7616">
      <w:pPr>
        <w:spacing w:after="100" w:afterAutospacing="1"/>
        <w:jc w:val="both"/>
        <w:rPr>
          <w:rFonts w:ascii="Arial" w:hAnsi="Arial" w:cs="Arial"/>
          <w:snapToGrid/>
          <w:color w:val="0B72BB"/>
          <w:sz w:val="28"/>
          <w:szCs w:val="28"/>
        </w:rPr>
      </w:pPr>
      <w:r w:rsidRPr="00754066">
        <w:rPr>
          <w:rFonts w:ascii="Arial" w:hAnsi="Arial" w:cs="Arial"/>
          <w:snapToGrid/>
          <w:color w:val="0B72BB"/>
          <w:sz w:val="28"/>
          <w:szCs w:val="28"/>
        </w:rPr>
        <w:t>The Project</w:t>
      </w:r>
    </w:p>
    <w:p w14:paraId="1B231F11" w14:textId="131BFCAB" w:rsidR="00F02752" w:rsidRDefault="00302475" w:rsidP="001B7616">
      <w:pPr>
        <w:widowControl/>
        <w:autoSpaceDE w:val="0"/>
        <w:autoSpaceDN w:val="0"/>
        <w:adjustRightInd w:val="0"/>
        <w:jc w:val="both"/>
        <w:rPr>
          <w:rFonts w:ascii="Garamond" w:hAnsi="Garamond"/>
          <w:snapToGrid/>
          <w:sz w:val="22"/>
          <w:szCs w:val="22"/>
        </w:rPr>
      </w:pPr>
      <w:r w:rsidRPr="00302475">
        <w:rPr>
          <w:rFonts w:ascii="Garamond" w:hAnsi="Garamond"/>
          <w:snapToGrid/>
          <w:sz w:val="22"/>
          <w:szCs w:val="22"/>
        </w:rPr>
        <w:t xml:space="preserve">Under this work authorization MBC will provide assistance with compliance-related Post-Award Activities on an as-needed, as requested basis from the City. MBC’s services under this work authorization may include, but may not be limited to, the following: preparation, review, and/or logging and collation of the following program, compliance documentation (as identified in the ILA between Broward County and the City), certified payroll, time records, invoices, </w:t>
      </w:r>
      <w:r w:rsidR="00686F9A">
        <w:rPr>
          <w:rFonts w:ascii="Garamond" w:hAnsi="Garamond"/>
          <w:snapToGrid/>
          <w:sz w:val="22"/>
          <w:szCs w:val="22"/>
        </w:rPr>
        <w:t xml:space="preserve">quarterly and monthly </w:t>
      </w:r>
      <w:r w:rsidRPr="00302475">
        <w:rPr>
          <w:rFonts w:ascii="Garamond" w:hAnsi="Garamond"/>
          <w:snapToGrid/>
          <w:sz w:val="22"/>
          <w:szCs w:val="22"/>
        </w:rPr>
        <w:t>financial reports</w:t>
      </w:r>
      <w:r w:rsidR="00686F9A">
        <w:rPr>
          <w:rFonts w:ascii="Garamond" w:hAnsi="Garamond"/>
          <w:snapToGrid/>
          <w:sz w:val="22"/>
          <w:szCs w:val="22"/>
        </w:rPr>
        <w:t xml:space="preserve">, </w:t>
      </w:r>
      <w:r w:rsidRPr="00302475">
        <w:rPr>
          <w:rFonts w:ascii="Garamond" w:hAnsi="Garamond"/>
          <w:snapToGrid/>
          <w:sz w:val="22"/>
          <w:szCs w:val="22"/>
        </w:rPr>
        <w:t xml:space="preserve">monthly schedule reports, monthly material changes, </w:t>
      </w:r>
      <w:r w:rsidR="00686F9A">
        <w:rPr>
          <w:rFonts w:ascii="Garamond" w:hAnsi="Garamond"/>
          <w:snapToGrid/>
          <w:sz w:val="22"/>
          <w:szCs w:val="22"/>
        </w:rPr>
        <w:t xml:space="preserve">annual </w:t>
      </w:r>
      <w:r w:rsidRPr="00302475">
        <w:rPr>
          <w:rFonts w:ascii="Garamond" w:hAnsi="Garamond"/>
          <w:snapToGrid/>
          <w:sz w:val="22"/>
          <w:szCs w:val="22"/>
        </w:rPr>
        <w:t xml:space="preserve">performance Metrics, </w:t>
      </w:r>
      <w:r w:rsidR="00686F9A">
        <w:rPr>
          <w:rFonts w:ascii="Garamond" w:hAnsi="Garamond"/>
          <w:snapToGrid/>
          <w:sz w:val="22"/>
          <w:szCs w:val="22"/>
        </w:rPr>
        <w:t xml:space="preserve">monthly </w:t>
      </w:r>
      <w:r w:rsidRPr="00302475">
        <w:rPr>
          <w:rFonts w:ascii="Garamond" w:hAnsi="Garamond"/>
          <w:snapToGrid/>
          <w:sz w:val="22"/>
          <w:szCs w:val="22"/>
        </w:rPr>
        <w:t>MPO Program Management Office form</w:t>
      </w:r>
      <w:r w:rsidR="00686F9A">
        <w:rPr>
          <w:rFonts w:ascii="Garamond" w:hAnsi="Garamond"/>
          <w:snapToGrid/>
          <w:sz w:val="22"/>
          <w:szCs w:val="22"/>
        </w:rPr>
        <w:t>s</w:t>
      </w:r>
      <w:r w:rsidRPr="00302475">
        <w:rPr>
          <w:rFonts w:ascii="Garamond" w:hAnsi="Garamond"/>
          <w:snapToGrid/>
          <w:sz w:val="22"/>
          <w:szCs w:val="22"/>
        </w:rPr>
        <w:t>, Monthly Utilization Reports (MUR), escalation costs request, and grant fund advance requests</w:t>
      </w:r>
      <w:r>
        <w:rPr>
          <w:rFonts w:ascii="Garamond" w:hAnsi="Garamond"/>
          <w:snapToGrid/>
          <w:sz w:val="22"/>
          <w:szCs w:val="22"/>
        </w:rPr>
        <w:t>.</w:t>
      </w:r>
    </w:p>
    <w:p w14:paraId="70C33112" w14:textId="77777777" w:rsidR="00302475" w:rsidRPr="002437CD" w:rsidRDefault="00302475" w:rsidP="001B7616">
      <w:pPr>
        <w:widowControl/>
        <w:autoSpaceDE w:val="0"/>
        <w:autoSpaceDN w:val="0"/>
        <w:adjustRightInd w:val="0"/>
        <w:jc w:val="both"/>
        <w:rPr>
          <w:rFonts w:ascii="Garamond" w:hAnsi="Garamond"/>
          <w:snapToGrid/>
          <w:sz w:val="22"/>
          <w:szCs w:val="22"/>
        </w:rPr>
      </w:pPr>
    </w:p>
    <w:p w14:paraId="74F72D87" w14:textId="23E5DD64" w:rsidR="00302475" w:rsidRPr="002437CD" w:rsidRDefault="00302475" w:rsidP="00302475">
      <w:pPr>
        <w:widowControl/>
        <w:autoSpaceDE w:val="0"/>
        <w:autoSpaceDN w:val="0"/>
        <w:adjustRightInd w:val="0"/>
        <w:rPr>
          <w:rFonts w:ascii="Garamond" w:hAnsi="Garamond"/>
          <w:snapToGrid/>
          <w:sz w:val="22"/>
          <w:szCs w:val="22"/>
        </w:rPr>
      </w:pPr>
    </w:p>
    <w:sectPr w:rsidR="00302475" w:rsidRPr="002437CD" w:rsidSect="005373D5">
      <w:headerReference w:type="default" r:id="rId8"/>
      <w:footerReference w:type="default" r:id="rId9"/>
      <w:headerReference w:type="first" r:id="rId10"/>
      <w:footerReference w:type="first" r:id="rId11"/>
      <w:pgSz w:w="12240" w:h="15840"/>
      <w:pgMar w:top="1728" w:right="864" w:bottom="1440" w:left="38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272F" w14:textId="77777777" w:rsidR="00B20234" w:rsidRDefault="00B20234" w:rsidP="00B90243">
      <w:r>
        <w:separator/>
      </w:r>
    </w:p>
  </w:endnote>
  <w:endnote w:type="continuationSeparator" w:id="0">
    <w:p w14:paraId="63196D96" w14:textId="77777777" w:rsidR="00B20234" w:rsidRDefault="00B20234" w:rsidP="00B9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EAD5" w14:textId="1D7FC2B4" w:rsidR="005373D5" w:rsidRPr="005373D5" w:rsidRDefault="00E12C19" w:rsidP="005373D5">
    <w:pPr>
      <w:pStyle w:val="Footer"/>
      <w:ind w:left="-2610"/>
      <w:rPr>
        <w:rFonts w:ascii="Garamond" w:hAnsi="Garamond"/>
      </w:rPr>
    </w:pPr>
    <w:r>
      <w:rPr>
        <w:rFonts w:ascii="Garamond" w:hAnsi="Garamond"/>
        <w:sz w:val="10"/>
      </w:rPr>
      <w:t xml:space="preserve"> </w:t>
    </w:r>
    <w:r w:rsidR="005373D5" w:rsidRPr="005373D5">
      <w:rPr>
        <w:rFonts w:ascii="Garamond" w:hAnsi="Garamond"/>
        <w:sz w:val="10"/>
      </w:rPr>
      <w:fldChar w:fldCharType="begin"/>
    </w:r>
    <w:r w:rsidR="005373D5" w:rsidRPr="005373D5">
      <w:rPr>
        <w:rFonts w:ascii="Garamond" w:hAnsi="Garamond"/>
        <w:sz w:val="10"/>
      </w:rPr>
      <w:instrText xml:space="preserve"> FILENAME </w:instrText>
    </w:r>
    <w:r w:rsidR="005373D5" w:rsidRPr="005373D5">
      <w:rPr>
        <w:rFonts w:ascii="Garamond" w:hAnsi="Garamond"/>
        <w:sz w:val="10"/>
      </w:rPr>
      <w:fldChar w:fldCharType="separate"/>
    </w:r>
    <w:r w:rsidR="00134213">
      <w:rPr>
        <w:rFonts w:ascii="Garamond" w:hAnsi="Garamond"/>
        <w:noProof/>
        <w:sz w:val="10"/>
      </w:rPr>
      <w:t>P-19 Pompano Beach - State Revolving Fund (SRF) Project Funding Assistance 1-9-23 .docx</w:t>
    </w:r>
    <w:r w:rsidR="005373D5" w:rsidRPr="005373D5">
      <w:rPr>
        <w:rFonts w:ascii="Garamond" w:hAnsi="Garamond"/>
        <w:sz w:val="10"/>
      </w:rPr>
      <w:fldChar w:fldCharType="end"/>
    </w:r>
    <w:r w:rsidR="005373D5" w:rsidRPr="005373D5">
      <w:rPr>
        <w:rFonts w:ascii="Garamond" w:hAnsi="Garamond"/>
        <w:sz w:val="10"/>
      </w:rPr>
      <w:t xml:space="preserve"> </w:t>
    </w:r>
    <w:r w:rsidR="005373D5" w:rsidRPr="005373D5">
      <w:rPr>
        <w:rFonts w:ascii="Garamond" w:hAnsi="Garamond"/>
      </w:rPr>
      <w:ptab w:relativeTo="margin" w:alignment="center" w:leader="none"/>
    </w:r>
    <w:r w:rsidR="005373D5" w:rsidRPr="005373D5">
      <w:rPr>
        <w:rFonts w:ascii="Garamond" w:hAnsi="Garamond"/>
      </w:rPr>
      <w:ptab w:relativeTo="margin" w:alignment="right" w:leader="none"/>
    </w:r>
    <w:r w:rsidR="005373D5" w:rsidRPr="005373D5">
      <w:rPr>
        <w:rFonts w:ascii="Garamond" w:hAnsi="Garamond"/>
      </w:rPr>
      <w:fldChar w:fldCharType="begin"/>
    </w:r>
    <w:r w:rsidR="005373D5" w:rsidRPr="005373D5">
      <w:rPr>
        <w:rFonts w:ascii="Garamond" w:hAnsi="Garamond"/>
      </w:rPr>
      <w:instrText xml:space="preserve"> PAGE  \* Arabic  \* MERGEFORMAT </w:instrText>
    </w:r>
    <w:r w:rsidR="005373D5" w:rsidRPr="005373D5">
      <w:rPr>
        <w:rFonts w:ascii="Garamond" w:hAnsi="Garamond"/>
      </w:rPr>
      <w:fldChar w:fldCharType="separate"/>
    </w:r>
    <w:r w:rsidR="00957F38">
      <w:rPr>
        <w:rFonts w:ascii="Garamond" w:hAnsi="Garamond"/>
        <w:noProof/>
      </w:rPr>
      <w:t>4</w:t>
    </w:r>
    <w:r w:rsidR="005373D5" w:rsidRPr="005373D5">
      <w:rPr>
        <w:rFonts w:ascii="Garamond" w:hAnsi="Garamond"/>
      </w:rPr>
      <w:fldChar w:fldCharType="end"/>
    </w:r>
    <w:r w:rsidR="005373D5" w:rsidRPr="005373D5">
      <w:rPr>
        <w:rFonts w:ascii="Garamond" w:hAnsi="Garamond"/>
      </w:rPr>
      <w:t>/</w:t>
    </w:r>
    <w:r w:rsidR="005373D5" w:rsidRPr="005373D5">
      <w:rPr>
        <w:rFonts w:ascii="Garamond" w:hAnsi="Garamond"/>
      </w:rPr>
      <w:fldChar w:fldCharType="begin"/>
    </w:r>
    <w:r w:rsidR="005373D5" w:rsidRPr="005373D5">
      <w:rPr>
        <w:rFonts w:ascii="Garamond" w:hAnsi="Garamond"/>
      </w:rPr>
      <w:instrText xml:space="preserve"> NUMPAGES  \* Arabic  \* MERGEFORMAT </w:instrText>
    </w:r>
    <w:r w:rsidR="005373D5" w:rsidRPr="005373D5">
      <w:rPr>
        <w:rFonts w:ascii="Garamond" w:hAnsi="Garamond"/>
      </w:rPr>
      <w:fldChar w:fldCharType="separate"/>
    </w:r>
    <w:r w:rsidR="00957F38">
      <w:rPr>
        <w:rFonts w:ascii="Garamond" w:hAnsi="Garamond"/>
        <w:noProof/>
      </w:rPr>
      <w:t>4</w:t>
    </w:r>
    <w:r w:rsidR="005373D5" w:rsidRPr="005373D5">
      <w:rPr>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5839" w14:textId="77777777" w:rsidR="005373D5" w:rsidRPr="005373D5" w:rsidRDefault="005373D5" w:rsidP="005373D5">
    <w:pPr>
      <w:pStyle w:val="Footer"/>
      <w:ind w:left="-2610"/>
      <w:rPr>
        <w:rFonts w:ascii="Garamond" w:hAnsi="Garamond"/>
      </w:rPr>
    </w:pPr>
    <w:r w:rsidRPr="005373D5">
      <w:rPr>
        <w:rFonts w:ascii="Garamond" w:hAnsi="Garamond"/>
      </w:rPr>
      <w:ptab w:relativeTo="margin" w:alignment="center" w:leader="none"/>
    </w:r>
    <w:r w:rsidRPr="005373D5">
      <w:rPr>
        <w:rFonts w:ascii="Garamond" w:hAnsi="Garamond"/>
      </w:rPr>
      <w:ptab w:relativeTo="margin" w:alignment="right" w:leader="none"/>
    </w:r>
    <w:r w:rsidRPr="005373D5">
      <w:rPr>
        <w:rFonts w:ascii="Garamond" w:hAnsi="Garamond"/>
      </w:rPr>
      <w:fldChar w:fldCharType="begin"/>
    </w:r>
    <w:r w:rsidRPr="005373D5">
      <w:rPr>
        <w:rFonts w:ascii="Garamond" w:hAnsi="Garamond"/>
      </w:rPr>
      <w:instrText xml:space="preserve"> PAGE  \* Arabic  \* MERGEFORMAT </w:instrText>
    </w:r>
    <w:r w:rsidRPr="005373D5">
      <w:rPr>
        <w:rFonts w:ascii="Garamond" w:hAnsi="Garamond"/>
      </w:rPr>
      <w:fldChar w:fldCharType="separate"/>
    </w:r>
    <w:r w:rsidR="00957F38">
      <w:rPr>
        <w:rFonts w:ascii="Garamond" w:hAnsi="Garamond"/>
        <w:noProof/>
      </w:rPr>
      <w:t>1</w:t>
    </w:r>
    <w:r w:rsidRPr="005373D5">
      <w:rPr>
        <w:rFonts w:ascii="Garamond" w:hAnsi="Garamond"/>
      </w:rPr>
      <w:fldChar w:fldCharType="end"/>
    </w:r>
    <w:r w:rsidRPr="005373D5">
      <w:rPr>
        <w:rFonts w:ascii="Garamond" w:hAnsi="Garamond"/>
      </w:rPr>
      <w:t>/</w:t>
    </w:r>
    <w:r w:rsidRPr="005373D5">
      <w:rPr>
        <w:rFonts w:ascii="Garamond" w:hAnsi="Garamond"/>
      </w:rPr>
      <w:fldChar w:fldCharType="begin"/>
    </w:r>
    <w:r w:rsidRPr="005373D5">
      <w:rPr>
        <w:rFonts w:ascii="Garamond" w:hAnsi="Garamond"/>
      </w:rPr>
      <w:instrText xml:space="preserve"> NUMPAGES  \* Arabic  \* MERGEFORMAT </w:instrText>
    </w:r>
    <w:r w:rsidRPr="005373D5">
      <w:rPr>
        <w:rFonts w:ascii="Garamond" w:hAnsi="Garamond"/>
      </w:rPr>
      <w:fldChar w:fldCharType="separate"/>
    </w:r>
    <w:r w:rsidR="00957F38">
      <w:rPr>
        <w:rFonts w:ascii="Garamond" w:hAnsi="Garamond"/>
        <w:noProof/>
      </w:rPr>
      <w:t>4</w:t>
    </w:r>
    <w:r w:rsidRPr="005373D5">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F07C" w14:textId="77777777" w:rsidR="00B20234" w:rsidRDefault="00B20234" w:rsidP="00B90243">
      <w:r>
        <w:separator/>
      </w:r>
    </w:p>
  </w:footnote>
  <w:footnote w:type="continuationSeparator" w:id="0">
    <w:p w14:paraId="675629A4" w14:textId="77777777" w:rsidR="00B20234" w:rsidRDefault="00B20234" w:rsidP="00B9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A882" w14:textId="77777777" w:rsidR="00962086" w:rsidRDefault="00962086" w:rsidP="0033133C">
    <w:pPr>
      <w:pStyle w:val="Headline"/>
      <w:framePr w:w="5058" w:h="890" w:hRule="exact" w:wrap="around" w:x="6720" w:y="361"/>
      <w:rPr>
        <w:rFonts w:cs="Arial"/>
        <w:b w:val="0"/>
        <w:sz w:val="26"/>
        <w:szCs w:val="26"/>
      </w:rPr>
    </w:pPr>
    <w:r w:rsidRPr="00962086">
      <w:rPr>
        <w:rFonts w:cs="Arial"/>
        <w:b w:val="0"/>
        <w:sz w:val="26"/>
        <w:szCs w:val="26"/>
      </w:rPr>
      <w:t>State Revolving Fund (SRF) Project Funding Assistance</w:t>
    </w:r>
  </w:p>
  <w:p w14:paraId="44992FEA" w14:textId="7F279611" w:rsidR="000A0CEE" w:rsidRPr="000A0CEE" w:rsidRDefault="00962086" w:rsidP="0033133C">
    <w:pPr>
      <w:pStyle w:val="Headline"/>
      <w:framePr w:w="5058" w:h="890" w:hRule="exact" w:wrap="around" w:x="6720" w:y="361"/>
      <w:rPr>
        <w:rFonts w:cs="Arial"/>
        <w:sz w:val="20"/>
      </w:rPr>
    </w:pPr>
    <w:r>
      <w:rPr>
        <w:rFonts w:cs="Arial"/>
        <w:b w:val="0"/>
        <w:sz w:val="20"/>
      </w:rPr>
      <w:t>Pompano Beach</w:t>
    </w:r>
    <w:r w:rsidR="000A0CEE" w:rsidRPr="000A0CEE">
      <w:rPr>
        <w:rFonts w:cs="Arial"/>
        <w:b w:val="0"/>
        <w:sz w:val="20"/>
      </w:rPr>
      <w:t>, Florida</w:t>
    </w:r>
  </w:p>
  <w:p w14:paraId="43D0039E" w14:textId="77777777" w:rsidR="00B90243" w:rsidRDefault="000A0CEE" w:rsidP="00B90243">
    <w:pPr>
      <w:pStyle w:val="Header"/>
      <w:ind w:left="-2880"/>
      <w:jc w:val="both"/>
    </w:pPr>
    <w:r>
      <w:rPr>
        <w:noProof/>
      </w:rPr>
      <w:drawing>
        <wp:anchor distT="0" distB="0" distL="114300" distR="114300" simplePos="0" relativeHeight="251659264" behindDoc="0" locked="0" layoutInCell="1" allowOverlap="1" wp14:anchorId="76FBE325" wp14:editId="0FEB0A88">
          <wp:simplePos x="0" y="0"/>
          <wp:positionH relativeFrom="column">
            <wp:posOffset>-1857794</wp:posOffset>
          </wp:positionH>
          <wp:positionV relativeFrom="paragraph">
            <wp:posOffset>-25200</wp:posOffset>
          </wp:positionV>
          <wp:extent cx="1825117" cy="31623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ond pa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5117" cy="31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A359" w14:textId="6E644940" w:rsidR="000A0CEE" w:rsidRDefault="00543CEC" w:rsidP="00F477D6">
    <w:pPr>
      <w:pStyle w:val="Header"/>
      <w:jc w:val="both"/>
    </w:pPr>
    <w:r>
      <w:rPr>
        <w:noProof/>
      </w:rPr>
      <w:drawing>
        <wp:anchor distT="0" distB="0" distL="114300" distR="114300" simplePos="0" relativeHeight="251660288" behindDoc="0" locked="0" layoutInCell="1" allowOverlap="1" wp14:anchorId="269002C9" wp14:editId="4AF598F5">
          <wp:simplePos x="0" y="0"/>
          <wp:positionH relativeFrom="column">
            <wp:posOffset>-1600200</wp:posOffset>
          </wp:positionH>
          <wp:positionV relativeFrom="paragraph">
            <wp:posOffset>0</wp:posOffset>
          </wp:positionV>
          <wp:extent cx="2980944" cy="45714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944" cy="457142"/>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623"/>
    <w:multiLevelType w:val="hybridMultilevel"/>
    <w:tmpl w:val="58E24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642B72"/>
    <w:multiLevelType w:val="hybridMultilevel"/>
    <w:tmpl w:val="BEA0A2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4C3ACE"/>
    <w:multiLevelType w:val="hybridMultilevel"/>
    <w:tmpl w:val="FC284620"/>
    <w:lvl w:ilvl="0" w:tplc="8E76A900">
      <w:start w:val="1"/>
      <w:numFmt w:val="bullet"/>
      <w:pStyle w:val="Bulle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631545"/>
    <w:multiLevelType w:val="hybridMultilevel"/>
    <w:tmpl w:val="1BB68932"/>
    <w:lvl w:ilvl="0" w:tplc="D89C79F4">
      <w:start w:val="1"/>
      <w:numFmt w:val="upperLetter"/>
      <w:pStyle w:val="A"/>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3B811D1"/>
    <w:multiLevelType w:val="hybridMultilevel"/>
    <w:tmpl w:val="144AD588"/>
    <w:lvl w:ilvl="0" w:tplc="624C9B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0606BA"/>
    <w:multiLevelType w:val="hybridMultilevel"/>
    <w:tmpl w:val="585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44A16"/>
    <w:multiLevelType w:val="hybridMultilevel"/>
    <w:tmpl w:val="6E6CA65C"/>
    <w:lvl w:ilvl="0" w:tplc="92A67C7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735B5E"/>
    <w:multiLevelType w:val="hybridMultilevel"/>
    <w:tmpl w:val="3762204E"/>
    <w:lvl w:ilvl="0" w:tplc="04090001">
      <w:start w:val="1"/>
      <w:numFmt w:val="bullet"/>
      <w:lvlText w:val=""/>
      <w:lvlJc w:val="left"/>
      <w:pPr>
        <w:tabs>
          <w:tab w:val="num" w:pos="1320"/>
        </w:tabs>
        <w:ind w:left="1320" w:hanging="360"/>
      </w:pPr>
      <w:rPr>
        <w:rFonts w:ascii="Symbol" w:hAnsi="Symbol" w:cs="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77DC00D0"/>
    <w:multiLevelType w:val="hybridMultilevel"/>
    <w:tmpl w:val="8788D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316248">
    <w:abstractNumId w:val="3"/>
  </w:num>
  <w:num w:numId="2" w16cid:durableId="1258246977">
    <w:abstractNumId w:val="6"/>
  </w:num>
  <w:num w:numId="3" w16cid:durableId="669334363">
    <w:abstractNumId w:val="4"/>
  </w:num>
  <w:num w:numId="4" w16cid:durableId="177933179">
    <w:abstractNumId w:val="3"/>
  </w:num>
  <w:num w:numId="5" w16cid:durableId="807472662">
    <w:abstractNumId w:val="6"/>
  </w:num>
  <w:num w:numId="6" w16cid:durableId="876434515">
    <w:abstractNumId w:val="4"/>
  </w:num>
  <w:num w:numId="7" w16cid:durableId="1431117771">
    <w:abstractNumId w:val="3"/>
  </w:num>
  <w:num w:numId="8" w16cid:durableId="1389501024">
    <w:abstractNumId w:val="6"/>
  </w:num>
  <w:num w:numId="9" w16cid:durableId="283081401">
    <w:abstractNumId w:val="4"/>
  </w:num>
  <w:num w:numId="10" w16cid:durableId="624040877">
    <w:abstractNumId w:val="3"/>
  </w:num>
  <w:num w:numId="11" w16cid:durableId="1921867695">
    <w:abstractNumId w:val="2"/>
  </w:num>
  <w:num w:numId="12" w16cid:durableId="1640918579">
    <w:abstractNumId w:val="1"/>
  </w:num>
  <w:num w:numId="13" w16cid:durableId="522284692">
    <w:abstractNumId w:val="7"/>
  </w:num>
  <w:num w:numId="14" w16cid:durableId="1948652770">
    <w:abstractNumId w:val="0"/>
  </w:num>
  <w:num w:numId="15" w16cid:durableId="409473546">
    <w:abstractNumId w:val="8"/>
  </w:num>
  <w:num w:numId="16" w16cid:durableId="117342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3NDW0sDAyNbAwM7VQ0lEKTi0uzszPAykwrQUAy1WTKSwAAAA="/>
  </w:docVars>
  <w:rsids>
    <w:rsidRoot w:val="00B90243"/>
    <w:rsid w:val="00012F7A"/>
    <w:rsid w:val="00014D91"/>
    <w:rsid w:val="0001544A"/>
    <w:rsid w:val="0001764B"/>
    <w:rsid w:val="0002484B"/>
    <w:rsid w:val="00097388"/>
    <w:rsid w:val="000A0CEE"/>
    <w:rsid w:val="000B26C9"/>
    <w:rsid w:val="00134213"/>
    <w:rsid w:val="00151E67"/>
    <w:rsid w:val="00166534"/>
    <w:rsid w:val="00181630"/>
    <w:rsid w:val="001B3EED"/>
    <w:rsid w:val="001B7616"/>
    <w:rsid w:val="001D5978"/>
    <w:rsid w:val="00216E53"/>
    <w:rsid w:val="002276C0"/>
    <w:rsid w:val="0024038C"/>
    <w:rsid w:val="002437CD"/>
    <w:rsid w:val="002C2DB0"/>
    <w:rsid w:val="002C7C6D"/>
    <w:rsid w:val="002E070D"/>
    <w:rsid w:val="002E6D47"/>
    <w:rsid w:val="002F6681"/>
    <w:rsid w:val="00300D23"/>
    <w:rsid w:val="00302475"/>
    <w:rsid w:val="00313216"/>
    <w:rsid w:val="0033133C"/>
    <w:rsid w:val="00334EF5"/>
    <w:rsid w:val="00363185"/>
    <w:rsid w:val="00363D2A"/>
    <w:rsid w:val="00365235"/>
    <w:rsid w:val="00381D8C"/>
    <w:rsid w:val="0039290B"/>
    <w:rsid w:val="00395D49"/>
    <w:rsid w:val="003A532B"/>
    <w:rsid w:val="003B6449"/>
    <w:rsid w:val="003E02ED"/>
    <w:rsid w:val="003E276F"/>
    <w:rsid w:val="003F23A3"/>
    <w:rsid w:val="00445E81"/>
    <w:rsid w:val="00455D84"/>
    <w:rsid w:val="00463013"/>
    <w:rsid w:val="00477759"/>
    <w:rsid w:val="00491D19"/>
    <w:rsid w:val="00494E4B"/>
    <w:rsid w:val="004D2A7B"/>
    <w:rsid w:val="004D39EE"/>
    <w:rsid w:val="004F3DDF"/>
    <w:rsid w:val="004F5183"/>
    <w:rsid w:val="00515C24"/>
    <w:rsid w:val="00531AA5"/>
    <w:rsid w:val="005373D5"/>
    <w:rsid w:val="00543CEC"/>
    <w:rsid w:val="00564830"/>
    <w:rsid w:val="00570BD4"/>
    <w:rsid w:val="0057589C"/>
    <w:rsid w:val="00590D10"/>
    <w:rsid w:val="0060657F"/>
    <w:rsid w:val="006178EC"/>
    <w:rsid w:val="00626567"/>
    <w:rsid w:val="00652160"/>
    <w:rsid w:val="00675D07"/>
    <w:rsid w:val="00686F9A"/>
    <w:rsid w:val="006B6BBF"/>
    <w:rsid w:val="006C1DB4"/>
    <w:rsid w:val="006D040B"/>
    <w:rsid w:val="006D4A81"/>
    <w:rsid w:val="006E4505"/>
    <w:rsid w:val="006F05CE"/>
    <w:rsid w:val="006F7B85"/>
    <w:rsid w:val="00723576"/>
    <w:rsid w:val="00727437"/>
    <w:rsid w:val="007523DB"/>
    <w:rsid w:val="00754066"/>
    <w:rsid w:val="00766B87"/>
    <w:rsid w:val="0078517E"/>
    <w:rsid w:val="00796C7A"/>
    <w:rsid w:val="007C0457"/>
    <w:rsid w:val="007D7AD3"/>
    <w:rsid w:val="007E62C3"/>
    <w:rsid w:val="00827337"/>
    <w:rsid w:val="008623B2"/>
    <w:rsid w:val="008671E9"/>
    <w:rsid w:val="00873C1A"/>
    <w:rsid w:val="00885239"/>
    <w:rsid w:val="008A3997"/>
    <w:rsid w:val="008A626F"/>
    <w:rsid w:val="008C0F76"/>
    <w:rsid w:val="008D17D5"/>
    <w:rsid w:val="008D744F"/>
    <w:rsid w:val="0090128E"/>
    <w:rsid w:val="0092014C"/>
    <w:rsid w:val="009223E3"/>
    <w:rsid w:val="009256EB"/>
    <w:rsid w:val="00956B19"/>
    <w:rsid w:val="00957F38"/>
    <w:rsid w:val="00962086"/>
    <w:rsid w:val="009A3417"/>
    <w:rsid w:val="009B4C8E"/>
    <w:rsid w:val="009B6E2E"/>
    <w:rsid w:val="009F4BE8"/>
    <w:rsid w:val="00A343EB"/>
    <w:rsid w:val="00A51867"/>
    <w:rsid w:val="00A52C39"/>
    <w:rsid w:val="00A62044"/>
    <w:rsid w:val="00A658FD"/>
    <w:rsid w:val="00A6595C"/>
    <w:rsid w:val="00AA285A"/>
    <w:rsid w:val="00AB18E6"/>
    <w:rsid w:val="00AC114D"/>
    <w:rsid w:val="00B11FF1"/>
    <w:rsid w:val="00B20234"/>
    <w:rsid w:val="00B2183F"/>
    <w:rsid w:val="00B32DFC"/>
    <w:rsid w:val="00B40131"/>
    <w:rsid w:val="00B62EC5"/>
    <w:rsid w:val="00B81528"/>
    <w:rsid w:val="00B90243"/>
    <w:rsid w:val="00B92A2C"/>
    <w:rsid w:val="00BA31B4"/>
    <w:rsid w:val="00C10193"/>
    <w:rsid w:val="00C4103C"/>
    <w:rsid w:val="00C517FD"/>
    <w:rsid w:val="00C94228"/>
    <w:rsid w:val="00CA7EB5"/>
    <w:rsid w:val="00D22A1E"/>
    <w:rsid w:val="00D35EDF"/>
    <w:rsid w:val="00D44AA6"/>
    <w:rsid w:val="00D906C1"/>
    <w:rsid w:val="00D96E76"/>
    <w:rsid w:val="00DA4E18"/>
    <w:rsid w:val="00DB7AF3"/>
    <w:rsid w:val="00DC0ECB"/>
    <w:rsid w:val="00DC26AF"/>
    <w:rsid w:val="00DE63FA"/>
    <w:rsid w:val="00E12C19"/>
    <w:rsid w:val="00E40949"/>
    <w:rsid w:val="00E43B17"/>
    <w:rsid w:val="00E567DC"/>
    <w:rsid w:val="00EE6533"/>
    <w:rsid w:val="00EF3E45"/>
    <w:rsid w:val="00F02752"/>
    <w:rsid w:val="00F05BCE"/>
    <w:rsid w:val="00F14630"/>
    <w:rsid w:val="00F16741"/>
    <w:rsid w:val="00F306A3"/>
    <w:rsid w:val="00F44865"/>
    <w:rsid w:val="00F477D6"/>
    <w:rsid w:val="00F76880"/>
    <w:rsid w:val="00F80AB3"/>
    <w:rsid w:val="00F82A91"/>
    <w:rsid w:val="00FC6C5C"/>
    <w:rsid w:val="00FC7299"/>
    <w:rsid w:val="00FD1C1C"/>
    <w:rsid w:val="00FE460B"/>
    <w:rsid w:val="00FE6698"/>
    <w:rsid w:val="00FE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C993CDC"/>
  <w15:docId w15:val="{F355078B-4A8E-41DA-AFE3-19953706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66"/>
    <w:pPr>
      <w:widowControl w:val="0"/>
    </w:pPr>
    <w:rPr>
      <w:rFonts w:ascii="CG Times" w:hAnsi="CG Times"/>
      <w:snapToGrid w:val="0"/>
      <w:sz w:val="24"/>
    </w:rPr>
  </w:style>
  <w:style w:type="paragraph" w:styleId="Heading2">
    <w:name w:val="heading 2"/>
    <w:basedOn w:val="Normal"/>
    <w:next w:val="Normal"/>
    <w:link w:val="Heading2Char"/>
    <w:semiHidden/>
    <w:unhideWhenUsed/>
    <w:qFormat/>
    <w:rsid w:val="00B902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 title"/>
    <w:basedOn w:val="Normal"/>
    <w:link w:val="SpectitleChar"/>
    <w:qFormat/>
    <w:rsid w:val="00181630"/>
    <w:pPr>
      <w:widowControl/>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spacing w:after="100" w:afterAutospacing="1"/>
      <w:jc w:val="center"/>
    </w:pPr>
    <w:rPr>
      <w:rFonts w:ascii="Arial" w:hAnsi="Arial" w:cs="Arial"/>
      <w:sz w:val="22"/>
      <w:szCs w:val="22"/>
    </w:rPr>
  </w:style>
  <w:style w:type="character" w:customStyle="1" w:styleId="SpectitleChar">
    <w:name w:val="Spec title Char"/>
    <w:link w:val="Spectitle"/>
    <w:rsid w:val="00181630"/>
    <w:rPr>
      <w:rFonts w:ascii="Arial" w:hAnsi="Arial" w:cs="Arial"/>
      <w:snapToGrid w:val="0"/>
      <w:sz w:val="22"/>
      <w:szCs w:val="22"/>
    </w:rPr>
  </w:style>
  <w:style w:type="paragraph" w:customStyle="1" w:styleId="101">
    <w:name w:val="1.01"/>
    <w:basedOn w:val="Normal"/>
    <w:link w:val="101Char"/>
    <w:qFormat/>
    <w:rsid w:val="00181630"/>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76" w:lineRule="auto"/>
      <w:ind w:left="864" w:hanging="864"/>
      <w:jc w:val="both"/>
    </w:pPr>
    <w:rPr>
      <w:rFonts w:ascii="Arial" w:hAnsi="Arial" w:cs="Arial"/>
      <w:sz w:val="22"/>
      <w:szCs w:val="22"/>
    </w:rPr>
  </w:style>
  <w:style w:type="character" w:customStyle="1" w:styleId="101Char">
    <w:name w:val="1.01 Char"/>
    <w:link w:val="101"/>
    <w:rsid w:val="00181630"/>
    <w:rPr>
      <w:rFonts w:ascii="Arial" w:hAnsi="Arial" w:cs="Arial"/>
      <w:snapToGrid w:val="0"/>
      <w:sz w:val="22"/>
      <w:szCs w:val="22"/>
    </w:rPr>
  </w:style>
  <w:style w:type="paragraph" w:customStyle="1" w:styleId="A">
    <w:name w:val="A."/>
    <w:basedOn w:val="Normal"/>
    <w:link w:val="AChar"/>
    <w:qFormat/>
    <w:rsid w:val="00181630"/>
    <w:pPr>
      <w:widowControl/>
      <w:numPr>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line="276" w:lineRule="auto"/>
      <w:ind w:left="1296" w:hanging="389"/>
      <w:jc w:val="both"/>
    </w:pPr>
    <w:rPr>
      <w:rFonts w:ascii="Arial" w:hAnsi="Arial" w:cs="Arial"/>
      <w:sz w:val="22"/>
      <w:szCs w:val="22"/>
    </w:rPr>
  </w:style>
  <w:style w:type="character" w:customStyle="1" w:styleId="AChar">
    <w:name w:val="A. Char"/>
    <w:link w:val="A"/>
    <w:rsid w:val="00181630"/>
    <w:rPr>
      <w:rFonts w:ascii="Arial" w:hAnsi="Arial" w:cs="Arial"/>
      <w:snapToGrid w:val="0"/>
      <w:sz w:val="22"/>
      <w:szCs w:val="22"/>
    </w:rPr>
  </w:style>
  <w:style w:type="paragraph" w:customStyle="1" w:styleId="1">
    <w:name w:val="1."/>
    <w:basedOn w:val="Normal"/>
    <w:link w:val="1Char"/>
    <w:qFormat/>
    <w:rsid w:val="0018163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76" w:lineRule="auto"/>
      <w:ind w:left="1728" w:hanging="432"/>
      <w:jc w:val="both"/>
    </w:pPr>
    <w:rPr>
      <w:rFonts w:ascii="Arial" w:hAnsi="Arial" w:cs="Arial"/>
      <w:sz w:val="22"/>
      <w:szCs w:val="22"/>
    </w:rPr>
  </w:style>
  <w:style w:type="character" w:customStyle="1" w:styleId="1Char">
    <w:name w:val="1. Char"/>
    <w:link w:val="1"/>
    <w:rsid w:val="00181630"/>
    <w:rPr>
      <w:rFonts w:ascii="Arial" w:hAnsi="Arial" w:cs="Arial"/>
      <w:snapToGrid w:val="0"/>
      <w:sz w:val="22"/>
      <w:szCs w:val="22"/>
    </w:rPr>
  </w:style>
  <w:style w:type="paragraph" w:customStyle="1" w:styleId="a0">
    <w:name w:val="a."/>
    <w:basedOn w:val="Normal"/>
    <w:link w:val="aChar0"/>
    <w:qFormat/>
    <w:rsid w:val="00181630"/>
    <w:pPr>
      <w:tabs>
        <w:tab w:val="left" w:pos="-1440"/>
        <w:tab w:val="left" w:pos="-72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432"/>
      <w:contextualSpacing/>
      <w:jc w:val="both"/>
    </w:pPr>
    <w:rPr>
      <w:rFonts w:ascii="Arial" w:hAnsi="Arial" w:cs="Arial"/>
      <w:sz w:val="22"/>
      <w:szCs w:val="22"/>
    </w:rPr>
  </w:style>
  <w:style w:type="character" w:customStyle="1" w:styleId="aChar0">
    <w:name w:val="a. Char"/>
    <w:link w:val="a0"/>
    <w:rsid w:val="00181630"/>
    <w:rPr>
      <w:rFonts w:ascii="Arial" w:hAnsi="Arial" w:cs="Arial"/>
      <w:snapToGrid w:val="0"/>
      <w:sz w:val="22"/>
      <w:szCs w:val="22"/>
    </w:rPr>
  </w:style>
  <w:style w:type="paragraph" w:customStyle="1" w:styleId="Part">
    <w:name w:val="Part"/>
    <w:basedOn w:val="Normal"/>
    <w:link w:val="PartChar"/>
    <w:qFormat/>
    <w:rsid w:val="00181630"/>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60"/>
      <w:jc w:val="both"/>
    </w:pPr>
    <w:rPr>
      <w:rFonts w:ascii="Arial" w:hAnsi="Arial" w:cs="Arial"/>
      <w:i/>
      <w:sz w:val="22"/>
      <w:szCs w:val="22"/>
    </w:rPr>
  </w:style>
  <w:style w:type="character" w:customStyle="1" w:styleId="PartChar">
    <w:name w:val="Part Char"/>
    <w:link w:val="Part"/>
    <w:rsid w:val="00181630"/>
    <w:rPr>
      <w:rFonts w:ascii="Arial" w:hAnsi="Arial" w:cs="Arial"/>
      <w:i/>
      <w:snapToGrid w:val="0"/>
      <w:sz w:val="22"/>
      <w:szCs w:val="22"/>
    </w:rPr>
  </w:style>
  <w:style w:type="paragraph" w:customStyle="1" w:styleId="SpecFooter">
    <w:name w:val="Spec Footer"/>
    <w:basedOn w:val="Footer"/>
    <w:link w:val="SpecFooterChar"/>
    <w:qFormat/>
    <w:rsid w:val="00181630"/>
    <w:pPr>
      <w:tabs>
        <w:tab w:val="clear" w:pos="4680"/>
        <w:tab w:val="clear" w:pos="9360"/>
        <w:tab w:val="center" w:pos="4320"/>
        <w:tab w:val="right" w:pos="8640"/>
      </w:tabs>
    </w:pPr>
    <w:rPr>
      <w:rFonts w:ascii="Arial" w:hAnsi="Arial" w:cs="Arial"/>
      <w:i/>
      <w:iCs/>
      <w:szCs w:val="24"/>
    </w:rPr>
  </w:style>
  <w:style w:type="character" w:customStyle="1" w:styleId="SpecFooterChar">
    <w:name w:val="Spec Footer Char"/>
    <w:link w:val="SpecFooter"/>
    <w:rsid w:val="00181630"/>
    <w:rPr>
      <w:rFonts w:ascii="Arial" w:hAnsi="Arial" w:cs="Arial"/>
      <w:i/>
      <w:iCs/>
      <w:snapToGrid w:val="0"/>
      <w:sz w:val="24"/>
      <w:szCs w:val="24"/>
    </w:rPr>
  </w:style>
  <w:style w:type="paragraph" w:styleId="Footer">
    <w:name w:val="footer"/>
    <w:basedOn w:val="Normal"/>
    <w:link w:val="FooterChar"/>
    <w:uiPriority w:val="99"/>
    <w:unhideWhenUsed/>
    <w:rsid w:val="006C1DB4"/>
    <w:pPr>
      <w:tabs>
        <w:tab w:val="center" w:pos="4680"/>
        <w:tab w:val="right" w:pos="9360"/>
      </w:tabs>
    </w:pPr>
  </w:style>
  <w:style w:type="character" w:customStyle="1" w:styleId="FooterChar">
    <w:name w:val="Footer Char"/>
    <w:basedOn w:val="DefaultParagraphFont"/>
    <w:link w:val="Footer"/>
    <w:uiPriority w:val="99"/>
    <w:rsid w:val="006C1DB4"/>
  </w:style>
  <w:style w:type="paragraph" w:styleId="Header">
    <w:name w:val="header"/>
    <w:basedOn w:val="Normal"/>
    <w:link w:val="HeaderChar"/>
    <w:uiPriority w:val="99"/>
    <w:unhideWhenUsed/>
    <w:rsid w:val="00B90243"/>
    <w:pPr>
      <w:tabs>
        <w:tab w:val="center" w:pos="4680"/>
        <w:tab w:val="right" w:pos="9360"/>
      </w:tabs>
    </w:pPr>
  </w:style>
  <w:style w:type="character" w:customStyle="1" w:styleId="HeaderChar">
    <w:name w:val="Header Char"/>
    <w:basedOn w:val="DefaultParagraphFont"/>
    <w:link w:val="Header"/>
    <w:uiPriority w:val="99"/>
    <w:rsid w:val="00B90243"/>
    <w:rPr>
      <w:rFonts w:ascii="CG Times" w:hAnsi="CG Times"/>
      <w:snapToGrid w:val="0"/>
      <w:sz w:val="24"/>
    </w:rPr>
  </w:style>
  <w:style w:type="paragraph" w:styleId="BalloonText">
    <w:name w:val="Balloon Text"/>
    <w:basedOn w:val="Normal"/>
    <w:link w:val="BalloonTextChar"/>
    <w:uiPriority w:val="99"/>
    <w:semiHidden/>
    <w:unhideWhenUsed/>
    <w:rsid w:val="00B90243"/>
    <w:rPr>
      <w:rFonts w:ascii="Tahoma" w:hAnsi="Tahoma" w:cs="Tahoma"/>
      <w:sz w:val="16"/>
      <w:szCs w:val="16"/>
    </w:rPr>
  </w:style>
  <w:style w:type="character" w:customStyle="1" w:styleId="BalloonTextChar">
    <w:name w:val="Balloon Text Char"/>
    <w:basedOn w:val="DefaultParagraphFont"/>
    <w:link w:val="BalloonText"/>
    <w:uiPriority w:val="99"/>
    <w:semiHidden/>
    <w:rsid w:val="00B90243"/>
    <w:rPr>
      <w:rFonts w:ascii="Tahoma" w:hAnsi="Tahoma" w:cs="Tahoma"/>
      <w:snapToGrid w:val="0"/>
      <w:sz w:val="16"/>
      <w:szCs w:val="16"/>
    </w:rPr>
  </w:style>
  <w:style w:type="paragraph" w:customStyle="1" w:styleId="ListHeadingTeal">
    <w:name w:val="List Heading Teal"/>
    <w:basedOn w:val="Normal"/>
    <w:rsid w:val="00B90243"/>
    <w:pPr>
      <w:framePr w:w="2160" w:h="9605" w:wrap="around" w:vAnchor="page" w:hAnchor="page" w:x="1297" w:y="2881" w:anchorLock="1"/>
      <w:widowControl/>
      <w:overflowPunct w:val="0"/>
      <w:autoSpaceDE w:val="0"/>
      <w:autoSpaceDN w:val="0"/>
      <w:adjustRightInd w:val="0"/>
      <w:spacing w:line="200" w:lineRule="exact"/>
      <w:textAlignment w:val="baseline"/>
    </w:pPr>
    <w:rPr>
      <w:rFonts w:ascii="Arial Black" w:hAnsi="Arial Black"/>
      <w:snapToGrid/>
      <w:color w:val="007EA2"/>
      <w:spacing w:val="-2"/>
      <w:sz w:val="14"/>
    </w:rPr>
  </w:style>
  <w:style w:type="paragraph" w:customStyle="1" w:styleId="ListItemTeal">
    <w:name w:val="List Item Teal"/>
    <w:basedOn w:val="List"/>
    <w:rsid w:val="00B90243"/>
    <w:pPr>
      <w:framePr w:w="2160" w:h="9605" w:wrap="around" w:vAnchor="page" w:hAnchor="page" w:x="1297" w:y="2881" w:anchorLock="1"/>
      <w:overflowPunct w:val="0"/>
      <w:autoSpaceDE w:val="0"/>
      <w:autoSpaceDN w:val="0"/>
      <w:adjustRightInd w:val="0"/>
      <w:spacing w:after="0" w:line="220" w:lineRule="exact"/>
      <w:ind w:left="142" w:hanging="142"/>
      <w:contextualSpacing w:val="0"/>
      <w:textAlignment w:val="baseline"/>
    </w:pPr>
    <w:rPr>
      <w:color w:val="007EA2"/>
      <w:spacing w:val="-4"/>
      <w:sz w:val="16"/>
    </w:rPr>
  </w:style>
  <w:style w:type="paragraph" w:styleId="List">
    <w:name w:val="List"/>
    <w:basedOn w:val="Normal"/>
    <w:uiPriority w:val="99"/>
    <w:semiHidden/>
    <w:unhideWhenUsed/>
    <w:rsid w:val="00B90243"/>
    <w:pPr>
      <w:widowControl/>
      <w:spacing w:after="200" w:line="276" w:lineRule="auto"/>
      <w:ind w:left="360" w:hanging="360"/>
      <w:contextualSpacing/>
    </w:pPr>
    <w:rPr>
      <w:rFonts w:ascii="Arial" w:hAnsi="Arial"/>
      <w:snapToGrid/>
      <w:sz w:val="20"/>
    </w:rPr>
  </w:style>
  <w:style w:type="paragraph" w:customStyle="1" w:styleId="HeadingStyle2Teal">
    <w:name w:val="Heading Style 2 Teal"/>
    <w:basedOn w:val="Heading2"/>
    <w:rsid w:val="00B90243"/>
    <w:pPr>
      <w:widowControl/>
      <w:overflowPunct w:val="0"/>
      <w:autoSpaceDE w:val="0"/>
      <w:autoSpaceDN w:val="0"/>
      <w:adjustRightInd w:val="0"/>
      <w:spacing w:before="0" w:line="280" w:lineRule="exact"/>
      <w:textAlignment w:val="baseline"/>
    </w:pPr>
    <w:rPr>
      <w:rFonts w:ascii="Arial" w:eastAsia="Times New Roman" w:hAnsi="Arial" w:cs="Arial"/>
      <w:bCs w:val="0"/>
      <w:iCs/>
      <w:snapToGrid/>
      <w:color w:val="007EA2"/>
      <w:kern w:val="28"/>
      <w:sz w:val="18"/>
      <w:szCs w:val="28"/>
    </w:rPr>
  </w:style>
  <w:style w:type="paragraph" w:customStyle="1" w:styleId="Bullet2">
    <w:name w:val="Bullet2"/>
    <w:basedOn w:val="Normal"/>
    <w:rsid w:val="00B90243"/>
    <w:pPr>
      <w:widowControl/>
      <w:numPr>
        <w:numId w:val="11"/>
      </w:numPr>
      <w:spacing w:before="60" w:after="60"/>
    </w:pPr>
    <w:rPr>
      <w:rFonts w:ascii="Times New Roman" w:hAnsi="Times New Roman"/>
      <w:snapToGrid/>
      <w:sz w:val="22"/>
    </w:rPr>
  </w:style>
  <w:style w:type="character" w:customStyle="1" w:styleId="Heading2Char">
    <w:name w:val="Heading 2 Char"/>
    <w:basedOn w:val="DefaultParagraphFont"/>
    <w:link w:val="Heading2"/>
    <w:semiHidden/>
    <w:rsid w:val="00B90243"/>
    <w:rPr>
      <w:rFonts w:asciiTheme="majorHAnsi" w:eastAsiaTheme="majorEastAsia" w:hAnsiTheme="majorHAnsi" w:cstheme="majorBidi"/>
      <w:b/>
      <w:bCs/>
      <w:snapToGrid w:val="0"/>
      <w:color w:val="4F81BD" w:themeColor="accent1"/>
      <w:sz w:val="26"/>
      <w:szCs w:val="26"/>
    </w:rPr>
  </w:style>
  <w:style w:type="paragraph" w:customStyle="1" w:styleId="Headline">
    <w:name w:val="Headline"/>
    <w:rsid w:val="000A0CEE"/>
    <w:pPr>
      <w:framePr w:w="2098" w:h="851" w:hRule="exact" w:hSpace="181" w:vSpace="181" w:wrap="around" w:vAnchor="page" w:hAnchor="page" w:x="9583" w:y="908"/>
      <w:overflowPunct w:val="0"/>
      <w:autoSpaceDE w:val="0"/>
      <w:autoSpaceDN w:val="0"/>
      <w:adjustRightInd w:val="0"/>
      <w:spacing w:line="284" w:lineRule="exact"/>
      <w:textAlignment w:val="baseline"/>
    </w:pPr>
    <w:rPr>
      <w:rFonts w:ascii="Arial" w:hAnsi="Arial"/>
      <w:b/>
      <w:noProof/>
      <w:sz w:val="22"/>
    </w:rPr>
  </w:style>
  <w:style w:type="paragraph" w:styleId="BodyTextIndent">
    <w:name w:val="Body Text Indent"/>
    <w:basedOn w:val="Normal"/>
    <w:link w:val="BodyTextIndentChar"/>
    <w:rsid w:val="00A658FD"/>
    <w:pPr>
      <w:widowControl/>
      <w:overflowPunct w:val="0"/>
      <w:autoSpaceDE w:val="0"/>
      <w:autoSpaceDN w:val="0"/>
      <w:adjustRightInd w:val="0"/>
      <w:spacing w:after="120" w:line="280" w:lineRule="exact"/>
      <w:ind w:left="360"/>
      <w:textAlignment w:val="baseline"/>
    </w:pPr>
    <w:rPr>
      <w:rFonts w:ascii="Arial" w:hAnsi="Arial"/>
      <w:snapToGrid/>
      <w:spacing w:val="-2"/>
      <w:sz w:val="18"/>
    </w:rPr>
  </w:style>
  <w:style w:type="character" w:customStyle="1" w:styleId="BodyTextIndentChar">
    <w:name w:val="Body Text Indent Char"/>
    <w:basedOn w:val="DefaultParagraphFont"/>
    <w:link w:val="BodyTextIndent"/>
    <w:rsid w:val="00A658FD"/>
    <w:rPr>
      <w:rFonts w:ascii="Arial" w:hAnsi="Arial"/>
      <w:spacing w:val="-2"/>
      <w:sz w:val="18"/>
    </w:rPr>
  </w:style>
  <w:style w:type="paragraph" w:customStyle="1" w:styleId="Callout">
    <w:name w:val="Callout"/>
    <w:basedOn w:val="Normal"/>
    <w:next w:val="Normal"/>
    <w:rsid w:val="009B6E2E"/>
    <w:pPr>
      <w:framePr w:w="2102" w:hSpace="187" w:vSpace="187" w:wrap="around" w:hAnchor="page" w:x="1297" w:yAlign="center"/>
      <w:widowControl/>
      <w:overflowPunct w:val="0"/>
      <w:autoSpaceDE w:val="0"/>
      <w:autoSpaceDN w:val="0"/>
      <w:adjustRightInd w:val="0"/>
      <w:spacing w:line="360" w:lineRule="auto"/>
      <w:textAlignment w:val="baseline"/>
    </w:pPr>
    <w:rPr>
      <w:rFonts w:ascii="Arial Narrow" w:hAnsi="Arial Narrow"/>
      <w:snapToGrid/>
      <w:color w:val="007EA2"/>
      <w:spacing w:val="-2"/>
      <w:sz w:val="28"/>
      <w:szCs w:val="28"/>
    </w:rPr>
  </w:style>
  <w:style w:type="character" w:styleId="Hyperlink">
    <w:name w:val="Hyperlink"/>
    <w:basedOn w:val="DefaultParagraphFont"/>
    <w:uiPriority w:val="99"/>
    <w:unhideWhenUsed/>
    <w:rsid w:val="00B92A2C"/>
    <w:rPr>
      <w:color w:val="0000FF" w:themeColor="hyperlink"/>
      <w:u w:val="single"/>
    </w:rPr>
  </w:style>
  <w:style w:type="paragraph" w:styleId="ListParagraph">
    <w:name w:val="List Paragraph"/>
    <w:basedOn w:val="Normal"/>
    <w:uiPriority w:val="34"/>
    <w:rsid w:val="00151E67"/>
    <w:pPr>
      <w:ind w:left="720"/>
      <w:contextualSpacing/>
    </w:pPr>
  </w:style>
  <w:style w:type="character" w:styleId="UnresolvedMention">
    <w:name w:val="Unresolved Mention"/>
    <w:basedOn w:val="DefaultParagraphFont"/>
    <w:uiPriority w:val="99"/>
    <w:semiHidden/>
    <w:unhideWhenUsed/>
    <w:rsid w:val="003F23A3"/>
    <w:rPr>
      <w:color w:val="605E5C"/>
      <w:shd w:val="clear" w:color="auto" w:fill="E1DFDD"/>
    </w:rPr>
  </w:style>
  <w:style w:type="character" w:styleId="CommentReference">
    <w:name w:val="annotation reference"/>
    <w:basedOn w:val="DefaultParagraphFont"/>
    <w:uiPriority w:val="99"/>
    <w:semiHidden/>
    <w:unhideWhenUsed/>
    <w:rsid w:val="00727437"/>
    <w:rPr>
      <w:sz w:val="16"/>
      <w:szCs w:val="16"/>
    </w:rPr>
  </w:style>
  <w:style w:type="paragraph" w:styleId="CommentText">
    <w:name w:val="annotation text"/>
    <w:basedOn w:val="Normal"/>
    <w:link w:val="CommentTextChar"/>
    <w:uiPriority w:val="99"/>
    <w:semiHidden/>
    <w:unhideWhenUsed/>
    <w:rsid w:val="00727437"/>
    <w:rPr>
      <w:sz w:val="20"/>
    </w:rPr>
  </w:style>
  <w:style w:type="character" w:customStyle="1" w:styleId="CommentTextChar">
    <w:name w:val="Comment Text Char"/>
    <w:basedOn w:val="DefaultParagraphFont"/>
    <w:link w:val="CommentText"/>
    <w:uiPriority w:val="99"/>
    <w:semiHidden/>
    <w:rsid w:val="00727437"/>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727437"/>
    <w:rPr>
      <w:b/>
      <w:bCs/>
    </w:rPr>
  </w:style>
  <w:style w:type="character" w:customStyle="1" w:styleId="CommentSubjectChar">
    <w:name w:val="Comment Subject Char"/>
    <w:basedOn w:val="CommentTextChar"/>
    <w:link w:val="CommentSubject"/>
    <w:uiPriority w:val="99"/>
    <w:semiHidden/>
    <w:rsid w:val="00727437"/>
    <w:rPr>
      <w:rFonts w:ascii="CG Times" w:hAnsi="CG Times"/>
      <w:b/>
      <w:bCs/>
      <w:snapToGrid w:val="0"/>
    </w:rPr>
  </w:style>
  <w:style w:type="paragraph" w:styleId="Revision">
    <w:name w:val="Revision"/>
    <w:hidden/>
    <w:uiPriority w:val="99"/>
    <w:semiHidden/>
    <w:rsid w:val="00570BD4"/>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AMcCafferty</dc:creator>
  <cp:lastModifiedBy>RLandrum</cp:lastModifiedBy>
  <cp:revision>9</cp:revision>
  <cp:lastPrinted>2023-02-09T18:42:00Z</cp:lastPrinted>
  <dcterms:created xsi:type="dcterms:W3CDTF">2023-05-12T15:37:00Z</dcterms:created>
  <dcterms:modified xsi:type="dcterms:W3CDTF">2023-05-18T14:14:00Z</dcterms:modified>
</cp:coreProperties>
</file>